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3478" w14:textId="19E15B96" w:rsidR="00027B83" w:rsidRPr="00A137B8" w:rsidRDefault="00A137B8" w:rsidP="00A137B8">
      <w:pPr>
        <w:tabs>
          <w:tab w:val="left" w:pos="5400"/>
        </w:tabs>
        <w:jc w:val="right"/>
        <w:textAlignment w:val="center"/>
        <w:rPr>
          <w:rFonts w:ascii="Calibri" w:hAnsi="Calibri" w:cs="Calibri"/>
          <w:b/>
          <w:bCs/>
          <w:sz w:val="22"/>
          <w:szCs w:val="22"/>
        </w:rPr>
      </w:pPr>
      <w:r w:rsidRPr="00A137B8">
        <w:rPr>
          <w:rFonts w:ascii="Calibri" w:hAnsi="Calibri" w:cs="Calibri"/>
          <w:b/>
          <w:bCs/>
          <w:sz w:val="22"/>
          <w:szCs w:val="22"/>
        </w:rPr>
        <w:t>SPS 6 priedas</w:t>
      </w:r>
    </w:p>
    <w:p w14:paraId="767AC2EF" w14:textId="77777777" w:rsidR="00A137B8" w:rsidRDefault="00A137B8">
      <w:pPr>
        <w:tabs>
          <w:tab w:val="left" w:pos="5400"/>
        </w:tabs>
        <w:textAlignment w:val="center"/>
        <w:rPr>
          <w:rFonts w:ascii="Calibri" w:hAnsi="Calibri" w:cs="Calibri"/>
          <w:szCs w:val="24"/>
        </w:rPr>
      </w:pPr>
    </w:p>
    <w:p w14:paraId="21EA6C04" w14:textId="77777777" w:rsidR="00A137B8" w:rsidRPr="00FD7FBF" w:rsidRDefault="00A137B8">
      <w:pPr>
        <w:tabs>
          <w:tab w:val="left" w:pos="5400"/>
        </w:tabs>
        <w:textAlignment w:val="center"/>
        <w:rPr>
          <w:rFonts w:ascii="Calibri" w:hAnsi="Calibri" w:cs="Calibri"/>
          <w:szCs w:val="24"/>
        </w:rPr>
      </w:pPr>
    </w:p>
    <w:p w14:paraId="7E4FA293" w14:textId="4A5BF7C0"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r w:rsidR="00A137B8">
        <w:rPr>
          <w:rFonts w:asciiTheme="minorHAnsi" w:hAnsiTheme="minorHAnsi" w:cstheme="minorHAnsi"/>
          <w:b/>
          <w:bCs/>
          <w:caps/>
          <w:sz w:val="22"/>
          <w:szCs w:val="22"/>
        </w:rPr>
        <w:t xml:space="preserve"> (PROJEKTAS)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6D2ADB33" w:rsidR="00027B83" w:rsidRPr="00A137B8" w:rsidRDefault="00A01E7D">
            <w:pPr>
              <w:jc w:val="both"/>
              <w:rPr>
                <w:rFonts w:asciiTheme="minorHAnsi" w:hAnsiTheme="minorHAnsi" w:cstheme="minorHAnsi"/>
                <w:kern w:val="2"/>
                <w:sz w:val="22"/>
                <w:szCs w:val="22"/>
              </w:rPr>
            </w:pPr>
            <w:r>
              <w:rPr>
                <w:rFonts w:asciiTheme="minorHAnsi" w:hAnsiTheme="minorHAnsi" w:cstheme="minorHAnsi"/>
                <w:bCs/>
                <w:sz w:val="22"/>
                <w:szCs w:val="22"/>
              </w:rPr>
              <w:t>Integruotos</w:t>
            </w:r>
            <w:r w:rsidR="00EC0A37">
              <w:rPr>
                <w:rFonts w:asciiTheme="minorHAnsi" w:hAnsiTheme="minorHAnsi" w:cstheme="minorHAnsi"/>
                <w:bCs/>
                <w:sz w:val="22"/>
                <w:szCs w:val="22"/>
              </w:rPr>
              <w:t>, strateginės ir krizių</w:t>
            </w:r>
            <w:r>
              <w:rPr>
                <w:rFonts w:asciiTheme="minorHAnsi" w:hAnsiTheme="minorHAnsi" w:cstheme="minorHAnsi"/>
                <w:bCs/>
                <w:sz w:val="22"/>
                <w:szCs w:val="22"/>
              </w:rPr>
              <w:t xml:space="preserve"> komunikacijos</w:t>
            </w:r>
            <w:r w:rsidR="00A137B8" w:rsidRPr="00A137B8">
              <w:rPr>
                <w:rFonts w:asciiTheme="minorHAnsi" w:hAnsiTheme="minorHAnsi" w:cstheme="minorHAnsi"/>
                <w:bCs/>
                <w:sz w:val="22"/>
                <w:szCs w:val="22"/>
              </w:rPr>
              <w:t xml:space="preserve">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526305D"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10C44">
              <w:rPr>
                <w:rFonts w:asciiTheme="minorHAnsi" w:hAnsiTheme="minorHAnsi" w:cstheme="minorHAnsi"/>
                <w:kern w:val="2"/>
                <w:sz w:val="22"/>
                <w:szCs w:val="22"/>
              </w:rPr>
              <w:t>6</w:t>
            </w:r>
            <w:r>
              <w:rPr>
                <w:rFonts w:asciiTheme="minorHAnsi" w:hAnsiTheme="minorHAnsi" w:cstheme="minorHAnsi"/>
                <w:kern w:val="2"/>
                <w:sz w:val="22"/>
                <w:szCs w:val="22"/>
              </w:rPr>
              <w:t>-</w:t>
            </w:r>
            <w:r w:rsidR="00A137B8">
              <w:rPr>
                <w:rFonts w:asciiTheme="minorHAnsi" w:hAnsiTheme="minorHAnsi" w:cstheme="minorHAnsi"/>
                <w:kern w:val="2"/>
                <w:sz w:val="22"/>
                <w:szCs w:val="22"/>
              </w:rPr>
              <w:t>___</w:t>
            </w:r>
            <w:r>
              <w:rPr>
                <w:rFonts w:asciiTheme="minorHAnsi" w:hAnsiTheme="minorHAnsi" w:cstheme="minorHAnsi"/>
                <w:kern w:val="2"/>
                <w:sz w:val="22"/>
                <w:szCs w:val="22"/>
              </w:rPr>
              <w:t>-</w:t>
            </w:r>
            <w:r w:rsidR="00A137B8">
              <w:rPr>
                <w:rFonts w:asciiTheme="minorHAnsi" w:hAnsiTheme="minorHAnsi" w:cstheme="minorHAnsi"/>
                <w:kern w:val="2"/>
                <w:sz w:val="22"/>
                <w:szCs w:val="22"/>
              </w:rPr>
              <w:t>___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2BED375"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Generalinis direktorius Saulius Batavičius</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77777777" w:rsidR="00E42121" w:rsidRPr="009A5AA7" w:rsidRDefault="00E42121" w:rsidP="00E42121">
            <w:pPr>
              <w:rPr>
                <w:rFonts w:asciiTheme="minorHAnsi" w:hAnsiTheme="minorHAnsi" w:cstheme="minorHAnsi"/>
                <w:kern w:val="2"/>
                <w:sz w:val="22"/>
                <w:szCs w:val="22"/>
              </w:rPr>
            </w:pP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3E65BF49" w:rsidR="00027B83" w:rsidRPr="00FE60C0" w:rsidRDefault="00027B83" w:rsidP="00E42121">
            <w:pPr>
              <w:rPr>
                <w:rFonts w:asciiTheme="minorHAnsi" w:hAnsiTheme="minorHAnsi" w:cstheme="minorHAnsi"/>
                <w:color w:val="4472C4"/>
                <w:kern w:val="2"/>
                <w:sz w:val="22"/>
                <w:szCs w:val="22"/>
              </w:rPr>
            </w:pPr>
          </w:p>
        </w:tc>
      </w:tr>
      <w:tr w:rsidR="00027B83" w:rsidRPr="00FE60C0" w14:paraId="26A88321" w14:textId="77777777" w:rsidTr="7AAD1203">
        <w:trPr>
          <w:trHeight w:val="300"/>
        </w:trPr>
        <w:tc>
          <w:tcPr>
            <w:tcW w:w="3094" w:type="dxa"/>
            <w:gridSpan w:val="2"/>
          </w:tcPr>
          <w:p w14:paraId="3AB1CDB3" w14:textId="77777777" w:rsidR="00027B83" w:rsidRPr="00B2351D" w:rsidRDefault="000B0897">
            <w:pPr>
              <w:rPr>
                <w:rFonts w:asciiTheme="minorHAnsi" w:hAnsiTheme="minorHAnsi" w:cstheme="minorHAnsi"/>
                <w:b/>
                <w:kern w:val="2"/>
                <w:sz w:val="22"/>
                <w:szCs w:val="22"/>
              </w:rPr>
            </w:pPr>
            <w:r w:rsidRPr="00B2351D">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77777777" w:rsidR="00027B83" w:rsidRPr="00B2351D" w:rsidRDefault="000B0897">
            <w:pPr>
              <w:rPr>
                <w:rFonts w:asciiTheme="minorHAnsi" w:hAnsiTheme="minorHAnsi" w:cstheme="minorHAnsi"/>
                <w:color w:val="4472C4"/>
                <w:kern w:val="2"/>
                <w:sz w:val="22"/>
                <w:szCs w:val="22"/>
              </w:rPr>
            </w:pPr>
            <w:r w:rsidRPr="00B2351D">
              <w:rPr>
                <w:rFonts w:asciiTheme="minorHAnsi" w:hAnsiTheme="minorHAnsi" w:cstheme="minorHAnsi"/>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65F8DAA4" w14:textId="4DDF05A2" w:rsidR="00027B83" w:rsidRDefault="00E42121" w:rsidP="003901CE">
            <w:pPr>
              <w:jc w:val="both"/>
              <w:rPr>
                <w:rFonts w:asciiTheme="minorHAnsi" w:hAnsiTheme="minorHAnsi" w:cstheme="minorHAnsi"/>
                <w:color w:val="000000"/>
                <w:kern w:val="2"/>
                <w:sz w:val="22"/>
                <w:szCs w:val="22"/>
              </w:rPr>
            </w:pPr>
            <w:r>
              <w:rPr>
                <w:rFonts w:asciiTheme="minorHAnsi" w:hAnsiTheme="minorHAnsi" w:cstheme="minorHAnsi"/>
                <w:bCs/>
                <w:sz w:val="22"/>
                <w:szCs w:val="22"/>
                <w:lang w:eastAsia="lt-LT"/>
              </w:rPr>
              <w:t>Tie</w:t>
            </w:r>
            <w:r w:rsidRPr="00923DDF">
              <w:rPr>
                <w:rFonts w:asciiTheme="minorHAnsi" w:hAnsiTheme="minorHAnsi" w:cstheme="minorHAnsi"/>
                <w:bCs/>
                <w:sz w:val="22"/>
                <w:szCs w:val="22"/>
                <w:lang w:eastAsia="lt-LT"/>
              </w:rPr>
              <w:t xml:space="preserve">kėjas įsipareigoja </w:t>
            </w:r>
            <w:r w:rsidRPr="00923DDF">
              <w:rPr>
                <w:rFonts w:asciiTheme="minorHAnsi" w:hAnsiTheme="minorHAnsi" w:cstheme="minorHAnsi"/>
                <w:sz w:val="22"/>
                <w:szCs w:val="22"/>
              </w:rPr>
              <w:t xml:space="preserve">Sutartyje numatytomis sąlygomis </w:t>
            </w:r>
            <w:r w:rsidRPr="00923DDF">
              <w:rPr>
                <w:rFonts w:asciiTheme="minorHAnsi" w:hAnsiTheme="minorHAnsi" w:cstheme="minorHAnsi"/>
                <w:bCs/>
                <w:sz w:val="22"/>
                <w:szCs w:val="22"/>
              </w:rPr>
              <w:t xml:space="preserve">suteikti Pirkėjui Sutarties </w:t>
            </w:r>
            <w:r>
              <w:rPr>
                <w:rFonts w:asciiTheme="minorHAnsi" w:hAnsiTheme="minorHAnsi" w:cstheme="minorHAnsi"/>
                <w:bCs/>
                <w:sz w:val="22"/>
                <w:szCs w:val="22"/>
              </w:rPr>
              <w:t>2</w:t>
            </w:r>
            <w:r w:rsidRPr="00923DDF">
              <w:rPr>
                <w:rFonts w:asciiTheme="minorHAnsi" w:hAnsiTheme="minorHAnsi" w:cstheme="minorHAnsi"/>
                <w:bCs/>
                <w:sz w:val="22"/>
                <w:szCs w:val="22"/>
              </w:rPr>
              <w:t xml:space="preserve"> priede „Tiekėjo pasiūlymas“ nurodytas </w:t>
            </w:r>
            <w:r w:rsidR="00A01E7D">
              <w:rPr>
                <w:rFonts w:asciiTheme="minorHAnsi" w:hAnsiTheme="minorHAnsi" w:cstheme="minorHAnsi"/>
                <w:b/>
                <w:sz w:val="22"/>
                <w:szCs w:val="22"/>
              </w:rPr>
              <w:t>Integruotos</w:t>
            </w:r>
            <w:r w:rsidR="00EC0A37">
              <w:rPr>
                <w:rFonts w:asciiTheme="minorHAnsi" w:hAnsiTheme="minorHAnsi" w:cstheme="minorHAnsi"/>
                <w:b/>
                <w:sz w:val="22"/>
                <w:szCs w:val="22"/>
              </w:rPr>
              <w:t>, strateginės ir krizių</w:t>
            </w:r>
            <w:r w:rsidR="00A01E7D">
              <w:rPr>
                <w:rFonts w:asciiTheme="minorHAnsi" w:hAnsiTheme="minorHAnsi" w:cstheme="minorHAnsi"/>
                <w:b/>
                <w:sz w:val="22"/>
                <w:szCs w:val="22"/>
              </w:rPr>
              <w:t xml:space="preserve"> komunikacijos</w:t>
            </w:r>
            <w:r w:rsidR="00A137B8" w:rsidRPr="00A137B8">
              <w:rPr>
                <w:rFonts w:asciiTheme="minorHAnsi" w:hAnsiTheme="minorHAnsi" w:cstheme="minorHAnsi"/>
                <w:b/>
                <w:sz w:val="22"/>
                <w:szCs w:val="22"/>
              </w:rPr>
              <w:t xml:space="preserve"> paslaugas</w:t>
            </w:r>
            <w:r w:rsidRPr="00923DDF">
              <w:rPr>
                <w:rFonts w:asciiTheme="minorHAnsi" w:hAnsiTheme="minorHAnsi" w:cstheme="minorHAnsi"/>
                <w:bCs/>
                <w:sz w:val="22"/>
                <w:szCs w:val="22"/>
              </w:rPr>
              <w:t xml:space="preserve"> (toliau – Paslaugos)</w:t>
            </w:r>
            <w:r w:rsidRPr="00923DDF">
              <w:rPr>
                <w:rFonts w:asciiTheme="minorHAnsi" w:hAnsiTheme="minorHAnsi" w:cstheme="minorHAnsi"/>
                <w:bCs/>
                <w:sz w:val="22"/>
                <w:szCs w:val="22"/>
                <w:lang w:eastAsia="lt-LT"/>
              </w:rPr>
              <w:t xml:space="preserve">, o Pirkėjas įsipareigoja priimti kokybiškai suteiktas Paslaugas ir sumokėti už jas </w:t>
            </w:r>
            <w:r w:rsidRPr="00923DDF">
              <w:rPr>
                <w:rFonts w:asciiTheme="minorHAnsi" w:hAnsiTheme="minorHAnsi" w:cstheme="minorHAnsi"/>
                <w:bCs/>
                <w:sz w:val="22"/>
                <w:szCs w:val="22"/>
              </w:rPr>
              <w:t>Paslaugų teikėjui</w:t>
            </w:r>
            <w:r w:rsidRPr="00923DDF">
              <w:rPr>
                <w:rFonts w:asciiTheme="minorHAnsi" w:hAnsiTheme="minorHAnsi" w:cstheme="minorHAnsi"/>
                <w:bCs/>
                <w:sz w:val="22"/>
                <w:szCs w:val="22"/>
                <w:lang w:eastAsia="lt-LT"/>
              </w:rPr>
              <w:t xml:space="preserve"> Sutartyje nustatyta tvarka</w:t>
            </w:r>
            <w:r w:rsidR="000B0897" w:rsidRPr="00FE60C0">
              <w:rPr>
                <w:rFonts w:asciiTheme="minorHAnsi" w:hAnsiTheme="minorHAnsi" w:cstheme="minorHAnsi"/>
                <w:color w:val="000000"/>
                <w:kern w:val="2"/>
                <w:sz w:val="22"/>
                <w:szCs w:val="22"/>
              </w:rPr>
              <w:t>.</w:t>
            </w:r>
          </w:p>
          <w:p w14:paraId="773FFB6B" w14:textId="3A185B06"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color w:val="000000" w:themeColor="text1"/>
                <w:sz w:val="22"/>
                <w:szCs w:val="22"/>
                <w:lang w:eastAsia="lt-LT"/>
              </w:rPr>
              <w:lastRenderedPageBreak/>
              <w:t xml:space="preserve">Perkamos Paslaugos turi atitikti Sutarties </w:t>
            </w:r>
            <w:r>
              <w:rPr>
                <w:rFonts w:asciiTheme="minorHAnsi" w:hAnsiTheme="minorHAnsi" w:cstheme="minorHAnsi"/>
                <w:color w:val="000000" w:themeColor="text1"/>
                <w:sz w:val="22"/>
                <w:szCs w:val="22"/>
                <w:lang w:eastAsia="lt-LT"/>
              </w:rPr>
              <w:t>1</w:t>
            </w:r>
            <w:r w:rsidRPr="00923DDF">
              <w:rPr>
                <w:rFonts w:asciiTheme="minorHAnsi" w:hAnsiTheme="minorHAnsi" w:cstheme="minorHAnsi"/>
                <w:color w:val="000000" w:themeColor="text1"/>
                <w:sz w:val="22"/>
                <w:szCs w:val="22"/>
                <w:lang w:eastAsia="lt-LT"/>
              </w:rPr>
              <w:t xml:space="preserve"> priede „Techninė specifikacija“ ir Pirkimo sąlygose nustatytus reikalavimus</w:t>
            </w:r>
          </w:p>
          <w:p w14:paraId="398BB791" w14:textId="77777777" w:rsidR="00027B83" w:rsidRDefault="000B0897" w:rsidP="003901CE">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Išsamus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aprašymas ir kiti reikalavimai teikiamoms </w:t>
            </w:r>
            <w:r w:rsidRPr="00FE60C0">
              <w:rPr>
                <w:rFonts w:asciiTheme="minorHAnsi" w:hAnsiTheme="minorHAnsi" w:cstheme="minorHAnsi"/>
                <w:color w:val="000000"/>
                <w:sz w:val="22"/>
                <w:szCs w:val="22"/>
              </w:rPr>
              <w:t>Paslaugoms</w:t>
            </w:r>
            <w:r w:rsidRPr="00FE60C0">
              <w:rPr>
                <w:rFonts w:asciiTheme="minorHAnsi" w:hAnsiTheme="minorHAnsi" w:cstheme="minorHAnsi"/>
                <w:color w:val="000000"/>
                <w:kern w:val="2"/>
                <w:sz w:val="22"/>
                <w:szCs w:val="22"/>
              </w:rPr>
              <w:t xml:space="preserve"> nustatyti Sutarties priede Nr.</w:t>
            </w:r>
            <w:r w:rsidR="00E42121">
              <w:rPr>
                <w:rFonts w:asciiTheme="minorHAnsi" w:hAnsiTheme="minorHAnsi" w:cstheme="minorHAnsi"/>
                <w:color w:val="000000"/>
                <w:kern w:val="2"/>
                <w:sz w:val="22"/>
                <w:szCs w:val="22"/>
              </w:rPr>
              <w:t xml:space="preserve"> 1</w:t>
            </w:r>
            <w:r w:rsidRPr="00FE60C0">
              <w:rPr>
                <w:rFonts w:asciiTheme="minorHAnsi" w:hAnsiTheme="minorHAnsi" w:cstheme="minorHAnsi"/>
                <w:color w:val="000000"/>
                <w:kern w:val="2"/>
                <w:sz w:val="22"/>
                <w:szCs w:val="22"/>
              </w:rPr>
              <w:t xml:space="preserve"> „Techninė specifikacija“ (toliau – Techninė specifikacija) ir Sutarties priede Nr.</w:t>
            </w:r>
            <w:r w:rsidR="00E42121">
              <w:rPr>
                <w:rFonts w:asciiTheme="minorHAnsi" w:hAnsiTheme="minorHAnsi" w:cstheme="minorHAnsi"/>
                <w:color w:val="000000"/>
                <w:kern w:val="2"/>
                <w:sz w:val="22"/>
                <w:szCs w:val="22"/>
              </w:rPr>
              <w:t xml:space="preserve"> 2</w:t>
            </w:r>
            <w:r w:rsidRPr="00FE60C0">
              <w:rPr>
                <w:rFonts w:asciiTheme="minorHAnsi" w:hAnsiTheme="minorHAnsi" w:cstheme="minorHAnsi"/>
                <w:color w:val="000000"/>
                <w:kern w:val="2"/>
                <w:sz w:val="22"/>
                <w:szCs w:val="22"/>
              </w:rPr>
              <w:t xml:space="preserve"> „Pasiūlymas“.</w:t>
            </w:r>
          </w:p>
          <w:p w14:paraId="16E8B9B8" w14:textId="06F88B0C" w:rsidR="001C46CD" w:rsidRPr="00FE60C0" w:rsidRDefault="00E42121" w:rsidP="00B2351D">
            <w:pPr>
              <w:jc w:val="both"/>
              <w:rPr>
                <w:rFonts w:asciiTheme="minorHAnsi" w:hAnsiTheme="minorHAnsi" w:cstheme="minorHAnsi"/>
                <w:color w:val="000000"/>
                <w:kern w:val="2"/>
                <w:sz w:val="22"/>
                <w:szCs w:val="22"/>
              </w:rPr>
            </w:pPr>
            <w:r w:rsidRPr="00923DDF">
              <w:rPr>
                <w:rFonts w:asciiTheme="minorHAnsi" w:hAnsiTheme="minorHAnsi" w:cstheme="minorHAnsi"/>
                <w:bCs/>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ir Pirkimo sąlygos (įskaitant </w:t>
            </w:r>
            <w:r w:rsidRPr="00D53CF1">
              <w:rPr>
                <w:rFonts w:asciiTheme="minorHAnsi" w:hAnsiTheme="minorHAnsi" w:cstheme="minorHAnsi"/>
                <w:bCs/>
                <w:sz w:val="22"/>
                <w:szCs w:val="22"/>
              </w:rPr>
              <w:t xml:space="preserve">Pirkimo sąlygų paaiškinimus) yra saugomi Centrinėje viešųjų pirkimų informacinėje sistemoje (https://pirkimai.eviesiejipirkimai.lt) (pirkimo </w:t>
            </w:r>
            <w:r>
              <w:rPr>
                <w:rFonts w:asciiTheme="minorHAnsi" w:hAnsiTheme="minorHAnsi" w:cstheme="minorHAnsi"/>
                <w:bCs/>
                <w:sz w:val="22"/>
                <w:szCs w:val="22"/>
              </w:rPr>
              <w:t>ID</w:t>
            </w:r>
            <w:r w:rsidRPr="00D53CF1">
              <w:rPr>
                <w:rFonts w:asciiTheme="minorHAnsi" w:hAnsiTheme="minorHAnsi" w:cstheme="minorHAnsi"/>
                <w:bCs/>
                <w:sz w:val="22"/>
                <w:szCs w:val="22"/>
              </w:rPr>
              <w:t xml:space="preserve">. </w:t>
            </w:r>
            <w:r w:rsidR="00C56143">
              <w:rPr>
                <w:rFonts w:asciiTheme="minorHAnsi" w:hAnsiTheme="minorHAnsi" w:cstheme="minorHAnsi"/>
                <w:bCs/>
                <w:sz w:val="22"/>
                <w:szCs w:val="22"/>
              </w:rPr>
              <w:t>_______</w:t>
            </w:r>
            <w:r w:rsidRPr="00D53CF1">
              <w:rPr>
                <w:rFonts w:asciiTheme="minorHAnsi" w:hAnsiTheme="minorHAnsi" w:cstheme="minorHAnsi"/>
                <w:bCs/>
                <w:sz w:val="22"/>
                <w:szCs w:val="22"/>
              </w:rPr>
              <w:t>)</w:t>
            </w:r>
            <w:r w:rsidR="001C46CD">
              <w:rPr>
                <w:rFonts w:asciiTheme="minorHAnsi" w:hAnsiTheme="minorHAnsi" w:cstheme="minorHAnsi"/>
                <w:bCs/>
                <w:sz w:val="22"/>
                <w:szCs w:val="22"/>
              </w:rPr>
              <w:t>.</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2A841D06" w:rsidR="00027B83" w:rsidRPr="00FE60C0" w:rsidRDefault="00A01E7D">
            <w:pPr>
              <w:rPr>
                <w:rFonts w:asciiTheme="minorHAnsi" w:hAnsiTheme="minorHAnsi" w:cstheme="minorHAnsi"/>
                <w:kern w:val="2"/>
                <w:sz w:val="22"/>
                <w:szCs w:val="22"/>
              </w:rPr>
            </w:pPr>
            <w:r>
              <w:rPr>
                <w:rFonts w:asciiTheme="minorHAnsi" w:hAnsiTheme="minorHAnsi" w:cstheme="minorHAnsi"/>
                <w:b/>
                <w:sz w:val="22"/>
                <w:szCs w:val="22"/>
              </w:rPr>
              <w:t>Integruotos</w:t>
            </w:r>
            <w:r w:rsidR="00E26616">
              <w:rPr>
                <w:rFonts w:asciiTheme="minorHAnsi" w:hAnsiTheme="minorHAnsi" w:cstheme="minorHAnsi"/>
                <w:b/>
                <w:sz w:val="22"/>
                <w:szCs w:val="22"/>
              </w:rPr>
              <w:t>, strateginės ir krizių</w:t>
            </w:r>
            <w:r>
              <w:rPr>
                <w:rFonts w:asciiTheme="minorHAnsi" w:hAnsiTheme="minorHAnsi" w:cstheme="minorHAnsi"/>
                <w:b/>
                <w:sz w:val="22"/>
                <w:szCs w:val="22"/>
              </w:rPr>
              <w:t xml:space="preserve"> komunikacijos</w:t>
            </w:r>
            <w:r w:rsidR="00C56143" w:rsidRPr="00A137B8">
              <w:rPr>
                <w:rFonts w:asciiTheme="minorHAnsi" w:hAnsiTheme="minorHAnsi" w:cstheme="minorHAnsi"/>
                <w:b/>
                <w:sz w:val="22"/>
                <w:szCs w:val="22"/>
              </w:rPr>
              <w:t xml:space="preserve"> paslaug</w:t>
            </w:r>
            <w:r w:rsidR="00C56143">
              <w:rPr>
                <w:rFonts w:asciiTheme="minorHAnsi" w:hAnsiTheme="minorHAnsi" w:cstheme="minorHAnsi"/>
                <w:b/>
                <w:sz w:val="22"/>
                <w:szCs w:val="22"/>
              </w:rPr>
              <w:t>o</w:t>
            </w:r>
            <w:r w:rsidR="00C56143" w:rsidRPr="00A137B8">
              <w:rPr>
                <w:rFonts w:asciiTheme="minorHAnsi" w:hAnsiTheme="minorHAnsi" w:cstheme="minorHAnsi"/>
                <w:b/>
                <w:sz w:val="22"/>
                <w:szCs w:val="22"/>
              </w:rPr>
              <w:t>s</w:t>
            </w:r>
            <w:r w:rsidR="00E42121">
              <w:rPr>
                <w:rFonts w:asciiTheme="minorHAnsi" w:hAnsiTheme="minorHAnsi" w:cstheme="minorHAnsi"/>
                <w:color w:val="000000"/>
                <w:sz w:val="22"/>
                <w:szCs w:val="22"/>
              </w:rPr>
              <w:t xml:space="preserve">, pirkimo ID. </w:t>
            </w:r>
            <w:r w:rsidR="00C56143">
              <w:rPr>
                <w:rFonts w:asciiTheme="minorHAnsi" w:hAnsiTheme="minorHAnsi" w:cstheme="minorHAnsi"/>
                <w:color w:val="000000"/>
                <w:sz w:val="22"/>
                <w:szCs w:val="22"/>
              </w:rPr>
              <w:t>____________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F10D04">
        <w:trPr>
          <w:trHeight w:val="1484"/>
        </w:trPr>
        <w:tc>
          <w:tcPr>
            <w:tcW w:w="3094" w:type="dxa"/>
            <w:gridSpan w:val="2"/>
          </w:tcPr>
          <w:p w14:paraId="63BB55A1" w14:textId="798BE9BC" w:rsidR="00027B83" w:rsidRPr="00FE60C0" w:rsidRDefault="000B0897" w:rsidP="00F10D04">
            <w:pPr>
              <w:rPr>
                <w:rFonts w:asciiTheme="minorHAnsi" w:hAnsiTheme="minorHAnsi" w:cstheme="minorHAnsi"/>
                <w:b/>
                <w:color w:val="FF0000"/>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tc>
        <w:tc>
          <w:tcPr>
            <w:tcW w:w="6441" w:type="dxa"/>
            <w:gridSpan w:val="2"/>
          </w:tcPr>
          <w:p w14:paraId="449583F2" w14:textId="5C995DFF" w:rsidR="00027B83" w:rsidRPr="00FE60C0" w:rsidRDefault="000B0897" w:rsidP="00F10D04">
            <w:pPr>
              <w:jc w:val="both"/>
              <w:rPr>
                <w:rFonts w:asciiTheme="minorHAnsi" w:hAnsiTheme="minorHAnsi" w:cstheme="minorHAnsi"/>
                <w:color w:val="4472C4"/>
                <w:sz w:val="22"/>
                <w:szCs w:val="22"/>
              </w:rPr>
            </w:pPr>
            <w:r w:rsidRPr="00FE60C0">
              <w:rPr>
                <w:rFonts w:asciiTheme="minorHAnsi" w:hAnsiTheme="minorHAnsi" w:cstheme="minorHAnsi"/>
                <w:sz w:val="22"/>
                <w:szCs w:val="22"/>
              </w:rPr>
              <w:t xml:space="preserve">Tiekėjas Paslaugas įsipareigoja teikti </w:t>
            </w:r>
            <w:r w:rsidR="00C56143" w:rsidRPr="00C56143">
              <w:rPr>
                <w:rFonts w:asciiTheme="minorHAnsi" w:hAnsiTheme="minorHAnsi" w:cstheme="minorHAnsi"/>
                <w:b/>
                <w:bCs/>
                <w:sz w:val="22"/>
                <w:szCs w:val="22"/>
              </w:rPr>
              <w:t>24 (dvidešimt keturis) mėnesius nuo Sutarties įsigaliojimo dienos</w:t>
            </w:r>
            <w:r w:rsidR="00E42121">
              <w:rPr>
                <w:rFonts w:asciiTheme="minorHAnsi" w:hAnsiTheme="minorHAnsi" w:cstheme="minorHAnsi"/>
                <w:b/>
                <w:bCs/>
                <w:sz w:val="22"/>
                <w:szCs w:val="22"/>
                <w:lang w:val="en-US"/>
              </w:rPr>
              <w:t>.</w:t>
            </w: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3DFF12FB" w14:textId="1A77A3A3" w:rsidR="00976B4D" w:rsidRPr="00FE60C0" w:rsidRDefault="00976B4D" w:rsidP="00976B4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r w:rsidR="0032665A">
              <w:rPr>
                <w:rFonts w:asciiTheme="minorHAnsi" w:hAnsiTheme="minorHAnsi" w:cstheme="minorHAnsi"/>
                <w:kern w:val="2"/>
                <w:sz w:val="22"/>
                <w:szCs w:val="22"/>
              </w:rPr>
              <w:t xml:space="preserve">, išskyrus </w:t>
            </w:r>
            <w:r w:rsidR="0032665A" w:rsidRPr="00FE60C0">
              <w:rPr>
                <w:rFonts w:asciiTheme="minorHAnsi" w:hAnsiTheme="minorHAnsi" w:cstheme="minorHAnsi"/>
                <w:color w:val="000000"/>
                <w:kern w:val="2"/>
                <w:sz w:val="22"/>
                <w:szCs w:val="22"/>
              </w:rPr>
              <w:t>Techninė</w:t>
            </w:r>
            <w:r w:rsidR="00EA5EDF">
              <w:rPr>
                <w:rFonts w:asciiTheme="minorHAnsi" w:hAnsiTheme="minorHAnsi" w:cstheme="minorHAnsi"/>
                <w:color w:val="000000"/>
                <w:kern w:val="2"/>
                <w:sz w:val="22"/>
                <w:szCs w:val="22"/>
              </w:rPr>
              <w:t>s</w:t>
            </w:r>
            <w:r w:rsidR="0032665A" w:rsidRPr="00FE60C0">
              <w:rPr>
                <w:rFonts w:asciiTheme="minorHAnsi" w:hAnsiTheme="minorHAnsi" w:cstheme="minorHAnsi"/>
                <w:color w:val="000000"/>
                <w:kern w:val="2"/>
                <w:sz w:val="22"/>
                <w:szCs w:val="22"/>
              </w:rPr>
              <w:t xml:space="preserve"> specifikacij</w:t>
            </w:r>
            <w:r w:rsidR="009F064A">
              <w:rPr>
                <w:rFonts w:asciiTheme="minorHAnsi" w:hAnsiTheme="minorHAnsi" w:cstheme="minorHAnsi"/>
                <w:color w:val="000000"/>
                <w:kern w:val="2"/>
                <w:sz w:val="22"/>
                <w:szCs w:val="22"/>
              </w:rPr>
              <w:t>os 5.8 punkte nu</w:t>
            </w:r>
            <w:r w:rsidR="00F373C9">
              <w:rPr>
                <w:rFonts w:asciiTheme="minorHAnsi" w:hAnsiTheme="minorHAnsi" w:cstheme="minorHAnsi"/>
                <w:color w:val="000000"/>
                <w:kern w:val="2"/>
                <w:sz w:val="22"/>
                <w:szCs w:val="22"/>
              </w:rPr>
              <w:t>statyt</w:t>
            </w:r>
            <w:r w:rsidR="009F064A">
              <w:rPr>
                <w:rFonts w:asciiTheme="minorHAnsi" w:hAnsiTheme="minorHAnsi" w:cstheme="minorHAnsi"/>
                <w:color w:val="000000"/>
                <w:kern w:val="2"/>
                <w:sz w:val="22"/>
                <w:szCs w:val="22"/>
              </w:rPr>
              <w:t>us atvejus</w:t>
            </w:r>
          </w:p>
          <w:p w14:paraId="7E2F67F8" w14:textId="77777777" w:rsidR="00976B4D" w:rsidRPr="00FE60C0" w:rsidRDefault="00976B4D" w:rsidP="00976B4D">
            <w:pPr>
              <w:jc w:val="both"/>
              <w:rPr>
                <w:rFonts w:asciiTheme="minorHAnsi" w:hAnsiTheme="minorHAnsi" w:cstheme="minorHAnsi"/>
                <w:kern w:val="2"/>
                <w:sz w:val="22"/>
                <w:szCs w:val="22"/>
              </w:rPr>
            </w:pPr>
          </w:p>
          <w:p w14:paraId="4A0FDAA1" w14:textId="7043DAAE" w:rsidR="00027B83" w:rsidRPr="00FE60C0" w:rsidRDefault="00027B83" w:rsidP="003901CE">
            <w:pPr>
              <w:jc w:val="both"/>
              <w:rPr>
                <w:rFonts w:asciiTheme="minorHAnsi" w:hAnsiTheme="minorHAnsi" w:cstheme="minorHAnsi"/>
                <w:sz w:val="22"/>
                <w:szCs w:val="22"/>
              </w:rPr>
            </w:pP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09FEB5F1" w14:textId="254E17C5" w:rsidR="00027B83" w:rsidRPr="00FE60C0" w:rsidRDefault="00AE7DA4">
            <w:pPr>
              <w:rPr>
                <w:rFonts w:asciiTheme="minorHAnsi" w:hAnsiTheme="minorHAnsi" w:cstheme="minorHAnsi"/>
                <w:sz w:val="22"/>
                <w:szCs w:val="22"/>
              </w:rPr>
            </w:pPr>
            <w:r>
              <w:rPr>
                <w:rFonts w:asciiTheme="minorHAnsi" w:hAnsiTheme="minorHAnsi" w:cstheme="minorHAnsi"/>
                <w:sz w:val="22"/>
                <w:szCs w:val="22"/>
              </w:rPr>
              <w:t xml:space="preserve">Nurodyta </w:t>
            </w:r>
            <w:r w:rsidR="00F10D04">
              <w:rPr>
                <w:rFonts w:asciiTheme="minorHAnsi" w:hAnsiTheme="minorHAnsi" w:cstheme="minorHAnsi"/>
                <w:sz w:val="22"/>
                <w:szCs w:val="22"/>
              </w:rPr>
              <w:t>Sutarties 1 priedo „</w:t>
            </w:r>
            <w:r>
              <w:rPr>
                <w:rFonts w:asciiTheme="minorHAnsi" w:hAnsiTheme="minorHAnsi" w:cstheme="minorHAnsi"/>
                <w:sz w:val="22"/>
                <w:szCs w:val="22"/>
              </w:rPr>
              <w:t>Techninė specifikacij</w:t>
            </w:r>
            <w:r w:rsidR="00F10D04">
              <w:rPr>
                <w:rFonts w:asciiTheme="minorHAnsi" w:hAnsiTheme="minorHAnsi" w:cstheme="minorHAnsi"/>
                <w:sz w:val="22"/>
                <w:szCs w:val="22"/>
              </w:rPr>
              <w:t>a“</w:t>
            </w:r>
            <w:r>
              <w:rPr>
                <w:rFonts w:asciiTheme="minorHAnsi" w:hAnsiTheme="minorHAnsi" w:cstheme="minorHAnsi"/>
                <w:sz w:val="22"/>
                <w:szCs w:val="22"/>
              </w:rPr>
              <w:t xml:space="preserve"> 5 skyriuje</w:t>
            </w:r>
            <w:r w:rsidR="00F10D04">
              <w:rPr>
                <w:rFonts w:asciiTheme="minorHAnsi" w:hAnsiTheme="minorHAnsi" w:cstheme="minorHAnsi"/>
                <w:sz w:val="22"/>
                <w:szCs w:val="22"/>
              </w:rPr>
              <w:t>.</w:t>
            </w: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1FAC89AF" w14:textId="7C17D081" w:rsidR="00027B83" w:rsidRPr="00FE60C0" w:rsidRDefault="002A498C" w:rsidP="003901CE">
            <w:pPr>
              <w:jc w:val="both"/>
              <w:rPr>
                <w:rFonts w:asciiTheme="minorHAnsi" w:hAnsiTheme="minorHAnsi" w:cstheme="minorHAnsi"/>
                <w:sz w:val="22"/>
                <w:szCs w:val="22"/>
              </w:rPr>
            </w:pPr>
            <w:r>
              <w:rPr>
                <w:rFonts w:asciiTheme="minorHAnsi" w:hAnsiTheme="minorHAnsi" w:cstheme="minorHAnsi"/>
                <w:kern w:val="2"/>
                <w:sz w:val="22"/>
                <w:szCs w:val="22"/>
              </w:rPr>
              <w:t>Suteikus Paslaugą (-</w:t>
            </w:r>
            <w:proofErr w:type="spellStart"/>
            <w:r>
              <w:rPr>
                <w:rFonts w:asciiTheme="minorHAnsi" w:hAnsiTheme="minorHAnsi" w:cstheme="minorHAnsi"/>
                <w:kern w:val="2"/>
                <w:sz w:val="22"/>
                <w:szCs w:val="22"/>
              </w:rPr>
              <w:t>as</w:t>
            </w:r>
            <w:proofErr w:type="spellEnd"/>
            <w:r>
              <w:rPr>
                <w:rFonts w:asciiTheme="minorHAnsi" w:hAnsiTheme="minorHAnsi" w:cstheme="minorHAnsi"/>
                <w:kern w:val="2"/>
                <w:sz w:val="22"/>
                <w:szCs w:val="22"/>
              </w:rPr>
              <w:t>) Tiekėjas t</w:t>
            </w:r>
            <w:r w:rsidRPr="00FE60C0">
              <w:rPr>
                <w:rFonts w:asciiTheme="minorHAnsi" w:hAnsiTheme="minorHAnsi" w:cstheme="minorHAnsi"/>
                <w:kern w:val="2"/>
                <w:sz w:val="22"/>
                <w:szCs w:val="22"/>
              </w:rPr>
              <w:t>uri pateik</w:t>
            </w:r>
            <w:r>
              <w:rPr>
                <w:rFonts w:asciiTheme="minorHAnsi" w:hAnsiTheme="minorHAnsi" w:cstheme="minorHAnsi"/>
                <w:kern w:val="2"/>
                <w:sz w:val="22"/>
                <w:szCs w:val="22"/>
              </w:rPr>
              <w:t>ti Pirkėjui</w:t>
            </w:r>
            <w:r w:rsidRPr="00FE60C0">
              <w:rPr>
                <w:rFonts w:asciiTheme="minorHAnsi" w:hAnsiTheme="minorHAnsi" w:cstheme="minorHAnsi"/>
                <w:kern w:val="2"/>
                <w:sz w:val="22"/>
                <w:szCs w:val="22"/>
              </w:rPr>
              <w:t xml:space="preserve"> </w:t>
            </w:r>
            <w:r w:rsidRPr="00E42121">
              <w:rPr>
                <w:rFonts w:asciiTheme="minorHAnsi" w:hAnsiTheme="minorHAnsi" w:cstheme="minorHAnsi"/>
                <w:kern w:val="2"/>
                <w:sz w:val="22"/>
                <w:szCs w:val="22"/>
              </w:rPr>
              <w:t>Paslaugų perdavimo-priėmimo akt</w:t>
            </w:r>
            <w:r>
              <w:rPr>
                <w:rFonts w:asciiTheme="minorHAnsi" w:hAnsiTheme="minorHAnsi" w:cstheme="minorHAnsi"/>
                <w:kern w:val="2"/>
                <w:sz w:val="22"/>
                <w:szCs w:val="22"/>
              </w:rPr>
              <w:t>ą</w:t>
            </w:r>
            <w:r w:rsidRPr="00E42121">
              <w:rPr>
                <w:rFonts w:asciiTheme="minorHAnsi" w:hAnsiTheme="minorHAnsi" w:cstheme="minorHAnsi"/>
                <w:kern w:val="2"/>
                <w:sz w:val="22"/>
                <w:szCs w:val="22"/>
              </w:rPr>
              <w:t xml:space="preserve"> ir Sąskait</w:t>
            </w:r>
            <w:r>
              <w:rPr>
                <w:rFonts w:asciiTheme="minorHAnsi" w:hAnsiTheme="minorHAnsi" w:cstheme="minorHAnsi"/>
                <w:kern w:val="2"/>
                <w:sz w:val="22"/>
                <w:szCs w:val="22"/>
              </w:rPr>
              <w:t>ą</w:t>
            </w:r>
            <w:r w:rsidRPr="00E42121">
              <w:rPr>
                <w:rFonts w:asciiTheme="minorHAnsi" w:hAnsiTheme="minorHAnsi" w:cstheme="minorHAnsi"/>
                <w:kern w:val="2"/>
                <w:sz w:val="22"/>
                <w:szCs w:val="22"/>
              </w:rPr>
              <w:t xml:space="preserve">. Tiekėjui nepateikus nurodytų dokumentų, laikoma, kad Paslaugos </w:t>
            </w:r>
            <w:r>
              <w:rPr>
                <w:rFonts w:asciiTheme="minorHAnsi" w:hAnsiTheme="minorHAnsi" w:cstheme="minorHAnsi"/>
                <w:kern w:val="2"/>
                <w:sz w:val="22"/>
                <w:szCs w:val="22"/>
              </w:rPr>
              <w:t xml:space="preserve">nesuteiktos arba </w:t>
            </w:r>
            <w:r w:rsidRPr="00E42121">
              <w:rPr>
                <w:rFonts w:asciiTheme="minorHAnsi" w:hAnsiTheme="minorHAnsi" w:cstheme="minorHAnsi"/>
                <w:kern w:val="2"/>
                <w:sz w:val="22"/>
                <w:szCs w:val="22"/>
              </w:rPr>
              <w:t>neatitinka Sutartyje nustatytų reikalavimų.</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150C0346"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Vadovaujantis Kainodaros metodika, taikomas kainos apskaičiavimo būdas –</w:t>
            </w:r>
            <w:r w:rsidR="00A01E7D">
              <w:rPr>
                <w:rFonts w:asciiTheme="minorHAnsi" w:hAnsiTheme="minorHAnsi" w:cstheme="minorHAnsi"/>
                <w:sz w:val="22"/>
                <w:szCs w:val="22"/>
              </w:rPr>
              <w:t xml:space="preserve"> </w:t>
            </w:r>
            <w:r w:rsidRPr="00684507">
              <w:rPr>
                <w:rFonts w:asciiTheme="minorHAnsi" w:hAnsiTheme="minorHAnsi" w:cstheme="minorHAnsi"/>
                <w:b/>
                <w:bCs/>
                <w:sz w:val="22"/>
                <w:szCs w:val="22"/>
              </w:rPr>
              <w:t>fiksuota</w:t>
            </w:r>
            <w:r w:rsidR="00C56143" w:rsidRPr="00684507">
              <w:rPr>
                <w:rFonts w:asciiTheme="minorHAnsi" w:hAnsiTheme="minorHAnsi" w:cstheme="minorHAnsi"/>
                <w:b/>
                <w:bCs/>
                <w:sz w:val="22"/>
                <w:szCs w:val="22"/>
              </w:rPr>
              <w:t>s</w:t>
            </w:r>
            <w:r w:rsidRPr="00684507">
              <w:rPr>
                <w:rFonts w:asciiTheme="minorHAnsi" w:hAnsiTheme="minorHAnsi" w:cstheme="minorHAnsi"/>
                <w:b/>
                <w:bCs/>
                <w:sz w:val="22"/>
                <w:szCs w:val="22"/>
              </w:rPr>
              <w:t xml:space="preserve"> </w:t>
            </w:r>
            <w:r w:rsidR="00C56143" w:rsidRPr="00684507">
              <w:rPr>
                <w:rFonts w:asciiTheme="minorHAnsi" w:hAnsiTheme="minorHAnsi" w:cstheme="minorHAnsi"/>
                <w:b/>
                <w:bCs/>
                <w:sz w:val="22"/>
                <w:szCs w:val="22"/>
              </w:rPr>
              <w:t>į</w:t>
            </w:r>
            <w:r w:rsidRPr="00684507">
              <w:rPr>
                <w:rFonts w:asciiTheme="minorHAnsi" w:hAnsiTheme="minorHAnsi" w:cstheme="minorHAnsi"/>
                <w:b/>
                <w:bCs/>
                <w:sz w:val="22"/>
                <w:szCs w:val="22"/>
              </w:rPr>
              <w:t>kain</w:t>
            </w:r>
            <w:r w:rsidR="00C56143" w:rsidRPr="00684507">
              <w:rPr>
                <w:rFonts w:asciiTheme="minorHAnsi" w:hAnsiTheme="minorHAnsi" w:cstheme="minorHAnsi"/>
                <w:b/>
                <w:bCs/>
                <w:sz w:val="22"/>
                <w:szCs w:val="22"/>
              </w:rPr>
              <w:t>is</w:t>
            </w:r>
            <w:r w:rsidRPr="00923DDF">
              <w:rPr>
                <w:rFonts w:asciiTheme="minorHAnsi" w:hAnsiTheme="minorHAnsi" w:cstheme="minorHAnsi"/>
                <w:sz w:val="22"/>
                <w:szCs w:val="22"/>
              </w:rPr>
              <w:t xml:space="preserve">. Visos Paslaugų teikėjo išlaidos, susijusios su Sutarties vykdymu, turi būti įskaičiuotos į kainą. Taip pat </w:t>
            </w:r>
            <w:r w:rsidRPr="00923DDF">
              <w:rPr>
                <w:rStyle w:val="cf01"/>
                <w:rFonts w:asciiTheme="minorHAnsi" w:hAnsiTheme="minorHAnsi" w:cstheme="minorHAnsi"/>
                <w:sz w:val="22"/>
                <w:szCs w:val="22"/>
              </w:rPr>
              <w:t xml:space="preserve">turi būti įskaičiuoti sąskaitų teikimo VPĮ </w:t>
            </w:r>
            <w:r w:rsidRPr="00923DDF">
              <w:rPr>
                <w:rStyle w:val="cf11"/>
                <w:rFonts w:asciiTheme="minorHAnsi" w:hAnsiTheme="minorHAnsi" w:cstheme="minorHAnsi"/>
                <w:sz w:val="22"/>
                <w:szCs w:val="22"/>
              </w:rPr>
              <w:t>22 str. 3 dalyje nustatyta tvarka kaštai</w:t>
            </w:r>
            <w:r>
              <w:rPr>
                <w:rStyle w:val="cf11"/>
                <w:rFonts w:asciiTheme="minorHAnsi" w:hAnsiTheme="minorHAnsi" w:cstheme="minorHAnsi"/>
                <w:sz w:val="22"/>
                <w:szCs w:val="22"/>
              </w:rPr>
              <w:t>.</w:t>
            </w:r>
          </w:p>
        </w:tc>
      </w:tr>
      <w:tr w:rsidR="00027B83" w:rsidRPr="00FE60C0" w14:paraId="187D56B1" w14:textId="77777777" w:rsidTr="7AAD1203">
        <w:trPr>
          <w:trHeight w:val="300"/>
        </w:trPr>
        <w:tc>
          <w:tcPr>
            <w:tcW w:w="3094" w:type="dxa"/>
            <w:gridSpan w:val="2"/>
          </w:tcPr>
          <w:p w14:paraId="2E8AC27F" w14:textId="152CD5B4"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Pradinės Sutarties vertė ir Sutarties kaina, kai taikoma </w:t>
            </w:r>
            <w:r w:rsidR="0097302D">
              <w:rPr>
                <w:rFonts w:asciiTheme="minorHAnsi" w:hAnsiTheme="minorHAnsi" w:cstheme="minorHAnsi"/>
                <w:b/>
                <w:kern w:val="2"/>
                <w:sz w:val="22"/>
                <w:szCs w:val="22"/>
                <w:u w:val="single"/>
              </w:rPr>
              <w:t>fiksuoto įkainio</w:t>
            </w:r>
            <w:r w:rsidRPr="00FE60C0">
              <w:rPr>
                <w:rFonts w:asciiTheme="minorHAnsi" w:hAnsiTheme="minorHAnsi" w:cstheme="minorHAnsi"/>
                <w:b/>
                <w:kern w:val="2"/>
                <w:sz w:val="22"/>
                <w:szCs w:val="22"/>
              </w:rPr>
              <w:t xml:space="preserve"> kainodara</w:t>
            </w:r>
          </w:p>
          <w:p w14:paraId="1C543CE2" w14:textId="77777777" w:rsidR="00027B83" w:rsidRPr="00FE60C0" w:rsidRDefault="00027B83">
            <w:pPr>
              <w:rPr>
                <w:rFonts w:asciiTheme="minorHAnsi" w:hAnsiTheme="minorHAnsi" w:cstheme="minorHAnsi"/>
                <w:b/>
                <w:kern w:val="2"/>
                <w:sz w:val="22"/>
                <w:szCs w:val="22"/>
              </w:rPr>
            </w:pPr>
          </w:p>
          <w:p w14:paraId="66B06D29" w14:textId="77777777" w:rsidR="00027B83" w:rsidRPr="00FE60C0" w:rsidRDefault="00027B83">
            <w:pPr>
              <w:rPr>
                <w:rFonts w:asciiTheme="minorHAnsi" w:hAnsiTheme="minorHAnsi" w:cstheme="minorHAnsi"/>
                <w:b/>
                <w:kern w:val="2"/>
                <w:sz w:val="22"/>
                <w:szCs w:val="22"/>
              </w:rPr>
            </w:pPr>
          </w:p>
          <w:p w14:paraId="1958AD8A" w14:textId="77777777" w:rsidR="00027B83" w:rsidRPr="00FE60C0" w:rsidRDefault="00027B83">
            <w:pPr>
              <w:rPr>
                <w:rFonts w:asciiTheme="minorHAnsi" w:hAnsiTheme="minorHAnsi" w:cstheme="minorHAnsi"/>
                <w:b/>
                <w:kern w:val="2"/>
                <w:sz w:val="22"/>
                <w:szCs w:val="22"/>
              </w:rPr>
            </w:pPr>
          </w:p>
          <w:p w14:paraId="7A065355" w14:textId="77777777" w:rsidR="00027B83" w:rsidRPr="00FE60C0" w:rsidRDefault="00027B83">
            <w:pPr>
              <w:rPr>
                <w:rFonts w:asciiTheme="minorHAnsi" w:hAnsiTheme="minorHAnsi" w:cstheme="minorHAnsi"/>
                <w:b/>
                <w:kern w:val="2"/>
                <w:sz w:val="22"/>
                <w:szCs w:val="22"/>
              </w:rPr>
            </w:pPr>
          </w:p>
          <w:p w14:paraId="5FB7D9AA" w14:textId="77777777" w:rsidR="00027B83" w:rsidRPr="00FE60C0" w:rsidRDefault="00027B83">
            <w:pPr>
              <w:rPr>
                <w:rFonts w:asciiTheme="minorHAnsi" w:hAnsiTheme="minorHAnsi" w:cstheme="minorHAnsi"/>
                <w:b/>
                <w:kern w:val="2"/>
                <w:sz w:val="22"/>
                <w:szCs w:val="22"/>
              </w:rPr>
            </w:pPr>
          </w:p>
          <w:p w14:paraId="2B263D47" w14:textId="77777777" w:rsidR="00027B83" w:rsidRPr="00FE60C0" w:rsidRDefault="00027B83">
            <w:pPr>
              <w:rPr>
                <w:rFonts w:asciiTheme="minorHAnsi" w:hAnsiTheme="minorHAnsi" w:cstheme="minorHAnsi"/>
                <w:b/>
                <w:kern w:val="2"/>
                <w:sz w:val="22"/>
                <w:szCs w:val="22"/>
              </w:rPr>
            </w:pPr>
          </w:p>
          <w:p w14:paraId="7509A38F" w14:textId="77777777" w:rsidR="00027B83" w:rsidRPr="00FE60C0" w:rsidRDefault="00027B83">
            <w:pPr>
              <w:rPr>
                <w:rFonts w:asciiTheme="minorHAnsi" w:hAnsiTheme="minorHAnsi" w:cstheme="minorHAnsi"/>
                <w:b/>
                <w:kern w:val="2"/>
                <w:sz w:val="22"/>
                <w:szCs w:val="22"/>
              </w:rPr>
            </w:pPr>
          </w:p>
          <w:p w14:paraId="0DD48BD4" w14:textId="77777777" w:rsidR="00027B83" w:rsidRPr="00FE60C0" w:rsidRDefault="00027B83">
            <w:pPr>
              <w:rPr>
                <w:rFonts w:asciiTheme="minorHAnsi" w:hAnsiTheme="minorHAnsi" w:cstheme="minorHAnsi"/>
                <w:b/>
                <w:kern w:val="2"/>
                <w:sz w:val="22"/>
                <w:szCs w:val="22"/>
              </w:rPr>
            </w:pPr>
          </w:p>
          <w:p w14:paraId="2E0506A1" w14:textId="77777777" w:rsidR="00027B83" w:rsidRPr="00FE60C0" w:rsidRDefault="00027B83">
            <w:pPr>
              <w:rPr>
                <w:rFonts w:asciiTheme="minorHAnsi" w:hAnsiTheme="minorHAnsi" w:cstheme="minorHAnsi"/>
                <w:b/>
                <w:kern w:val="2"/>
                <w:sz w:val="22"/>
                <w:szCs w:val="22"/>
              </w:rPr>
            </w:pPr>
          </w:p>
          <w:p w14:paraId="11DC1453" w14:textId="77777777" w:rsidR="00027B83" w:rsidRPr="00FE60C0" w:rsidRDefault="00027B83">
            <w:pPr>
              <w:rPr>
                <w:rFonts w:asciiTheme="minorHAnsi" w:hAnsiTheme="minorHAnsi" w:cstheme="minorHAnsi"/>
                <w:b/>
                <w:kern w:val="2"/>
                <w:sz w:val="22"/>
                <w:szCs w:val="22"/>
              </w:rPr>
            </w:pPr>
          </w:p>
          <w:p w14:paraId="430472B8" w14:textId="77777777" w:rsidR="00027B83" w:rsidRPr="00FE60C0" w:rsidRDefault="00027B83">
            <w:pPr>
              <w:rPr>
                <w:rFonts w:asciiTheme="minorHAnsi" w:hAnsiTheme="minorHAnsi" w:cstheme="minorHAnsi"/>
                <w:kern w:val="2"/>
                <w:sz w:val="22"/>
                <w:szCs w:val="22"/>
              </w:rPr>
            </w:pPr>
          </w:p>
        </w:tc>
        <w:tc>
          <w:tcPr>
            <w:tcW w:w="6441" w:type="dxa"/>
            <w:gridSpan w:val="2"/>
          </w:tcPr>
          <w:p w14:paraId="1CB1CA06" w14:textId="7192DAC3"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lastRenderedPageBreak/>
              <w:t>Pradinės Sutarties vertė yra</w:t>
            </w:r>
            <w:r w:rsidR="00C56143">
              <w:rPr>
                <w:rFonts w:asciiTheme="minorHAnsi" w:hAnsiTheme="minorHAnsi" w:cstheme="minorHAnsi"/>
                <w:kern w:val="2"/>
                <w:sz w:val="22"/>
                <w:szCs w:val="22"/>
              </w:rPr>
              <w:t xml:space="preserve"> 3</w:t>
            </w:r>
            <w:r w:rsidR="00A01E7D">
              <w:rPr>
                <w:rFonts w:asciiTheme="minorHAnsi" w:hAnsiTheme="minorHAnsi" w:cstheme="minorHAnsi"/>
                <w:kern w:val="2"/>
                <w:sz w:val="22"/>
                <w:szCs w:val="22"/>
              </w:rPr>
              <w:t>5</w:t>
            </w:r>
            <w:r w:rsidR="00C56143">
              <w:rPr>
                <w:rFonts w:asciiTheme="minorHAnsi" w:hAnsiTheme="minorHAnsi" w:cstheme="minorHAnsi"/>
                <w:kern w:val="2"/>
                <w:sz w:val="22"/>
                <w:szCs w:val="22"/>
              </w:rPr>
              <w:t xml:space="preserve"> 000,</w:t>
            </w:r>
            <w:r w:rsidR="00C56143" w:rsidRPr="00C56143">
              <w:rPr>
                <w:rFonts w:asciiTheme="minorHAnsi" w:hAnsiTheme="minorHAnsi" w:cstheme="minorHAnsi"/>
                <w:kern w:val="2"/>
                <w:sz w:val="22"/>
                <w:szCs w:val="22"/>
              </w:rPr>
              <w:t>00</w:t>
            </w:r>
            <w:r w:rsidRPr="00C56143">
              <w:rPr>
                <w:rFonts w:asciiTheme="minorHAnsi" w:hAnsiTheme="minorHAnsi" w:cstheme="minorHAnsi"/>
                <w:kern w:val="2"/>
                <w:sz w:val="22"/>
                <w:szCs w:val="22"/>
              </w:rPr>
              <w:t xml:space="preserve"> (</w:t>
            </w:r>
            <w:r w:rsidR="00A01E7D">
              <w:rPr>
                <w:rFonts w:asciiTheme="minorHAnsi" w:hAnsiTheme="minorHAnsi" w:cstheme="minorHAnsi"/>
                <w:kern w:val="2"/>
                <w:sz w:val="22"/>
                <w:szCs w:val="22"/>
              </w:rPr>
              <w:t>trisdešimt penki</w:t>
            </w:r>
            <w:r w:rsidR="00C56143" w:rsidRPr="00C56143">
              <w:rPr>
                <w:rFonts w:asciiTheme="minorHAnsi" w:hAnsiTheme="minorHAnsi" w:cstheme="minorHAnsi"/>
                <w:kern w:val="2"/>
                <w:sz w:val="22"/>
                <w:szCs w:val="22"/>
              </w:rPr>
              <w:t xml:space="preserve"> tūkstančiai</w:t>
            </w:r>
            <w:r w:rsidRPr="00C56143">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 be PVM.</w:t>
            </w:r>
          </w:p>
          <w:p w14:paraId="6B9FFF1A" w14:textId="4E10344C"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PVM sudaro </w:t>
            </w:r>
            <w:r w:rsidR="00A01E7D">
              <w:rPr>
                <w:rFonts w:asciiTheme="minorHAnsi" w:hAnsiTheme="minorHAnsi" w:cstheme="minorHAnsi"/>
                <w:kern w:val="2"/>
                <w:sz w:val="22"/>
                <w:szCs w:val="22"/>
              </w:rPr>
              <w:t>7</w:t>
            </w:r>
            <w:r w:rsidR="00C56143">
              <w:rPr>
                <w:rFonts w:asciiTheme="minorHAnsi" w:hAnsiTheme="minorHAnsi" w:cstheme="minorHAnsi"/>
                <w:kern w:val="2"/>
                <w:sz w:val="22"/>
                <w:szCs w:val="22"/>
              </w:rPr>
              <w:t xml:space="preserve"> 3</w:t>
            </w:r>
            <w:r w:rsidR="00A01E7D">
              <w:rPr>
                <w:rFonts w:asciiTheme="minorHAnsi" w:hAnsiTheme="minorHAnsi" w:cstheme="minorHAnsi"/>
                <w:kern w:val="2"/>
                <w:sz w:val="22"/>
                <w:szCs w:val="22"/>
              </w:rPr>
              <w:t>50</w:t>
            </w:r>
            <w:r w:rsidR="00C56143">
              <w:rPr>
                <w:rFonts w:asciiTheme="minorHAnsi" w:hAnsiTheme="minorHAnsi" w:cstheme="minorHAnsi"/>
                <w:kern w:val="2"/>
                <w:sz w:val="22"/>
                <w:szCs w:val="22"/>
              </w:rPr>
              <w:t>,</w:t>
            </w:r>
            <w:r w:rsidR="00C56143" w:rsidRPr="00684507">
              <w:rPr>
                <w:rFonts w:asciiTheme="minorHAnsi" w:hAnsiTheme="minorHAnsi" w:cstheme="minorHAnsi"/>
                <w:kern w:val="2"/>
                <w:sz w:val="22"/>
                <w:szCs w:val="22"/>
              </w:rPr>
              <w:t xml:space="preserve">00 </w:t>
            </w:r>
            <w:r w:rsidRPr="00684507">
              <w:rPr>
                <w:rFonts w:asciiTheme="minorHAnsi" w:hAnsiTheme="minorHAnsi" w:cstheme="minorHAnsi"/>
                <w:kern w:val="2"/>
                <w:sz w:val="22"/>
                <w:szCs w:val="22"/>
              </w:rPr>
              <w:t>(</w:t>
            </w:r>
            <w:r w:rsidR="00A01E7D">
              <w:rPr>
                <w:rFonts w:asciiTheme="minorHAnsi" w:hAnsiTheme="minorHAnsi" w:cstheme="minorHAnsi"/>
                <w:kern w:val="2"/>
                <w:sz w:val="22"/>
                <w:szCs w:val="22"/>
              </w:rPr>
              <w:t>septyni</w:t>
            </w:r>
            <w:r w:rsidR="00C56143" w:rsidRPr="00684507">
              <w:rPr>
                <w:rFonts w:asciiTheme="minorHAnsi" w:hAnsiTheme="minorHAnsi" w:cstheme="minorHAnsi"/>
                <w:kern w:val="2"/>
                <w:sz w:val="22"/>
                <w:szCs w:val="22"/>
              </w:rPr>
              <w:t xml:space="preserve"> tūkstanči</w:t>
            </w:r>
            <w:r w:rsidR="00A01E7D">
              <w:rPr>
                <w:rFonts w:asciiTheme="minorHAnsi" w:hAnsiTheme="minorHAnsi" w:cstheme="minorHAnsi"/>
                <w:kern w:val="2"/>
                <w:sz w:val="22"/>
                <w:szCs w:val="22"/>
              </w:rPr>
              <w:t>ai</w:t>
            </w:r>
            <w:r w:rsidR="00C56143" w:rsidRPr="00684507">
              <w:rPr>
                <w:rFonts w:asciiTheme="minorHAnsi" w:hAnsiTheme="minorHAnsi" w:cstheme="minorHAnsi"/>
                <w:kern w:val="2"/>
                <w:sz w:val="22"/>
                <w:szCs w:val="22"/>
              </w:rPr>
              <w:t xml:space="preserve"> </w:t>
            </w:r>
            <w:r w:rsidR="00A01E7D">
              <w:rPr>
                <w:rFonts w:asciiTheme="minorHAnsi" w:hAnsiTheme="minorHAnsi" w:cstheme="minorHAnsi"/>
                <w:kern w:val="2"/>
                <w:sz w:val="22"/>
                <w:szCs w:val="22"/>
              </w:rPr>
              <w:t>trys</w:t>
            </w:r>
            <w:r w:rsidR="00C56143" w:rsidRPr="00684507">
              <w:rPr>
                <w:rFonts w:asciiTheme="minorHAnsi" w:hAnsiTheme="minorHAnsi" w:cstheme="minorHAnsi"/>
                <w:kern w:val="2"/>
                <w:sz w:val="22"/>
                <w:szCs w:val="22"/>
              </w:rPr>
              <w:t xml:space="preserve"> šimtai </w:t>
            </w:r>
            <w:r w:rsidR="00A01E7D">
              <w:rPr>
                <w:rFonts w:asciiTheme="minorHAnsi" w:hAnsiTheme="minorHAnsi" w:cstheme="minorHAnsi"/>
                <w:kern w:val="2"/>
                <w:sz w:val="22"/>
                <w:szCs w:val="22"/>
              </w:rPr>
              <w:t>penkiasd</w:t>
            </w:r>
            <w:r w:rsidR="00C56143" w:rsidRPr="00684507">
              <w:rPr>
                <w:rFonts w:asciiTheme="minorHAnsi" w:hAnsiTheme="minorHAnsi" w:cstheme="minorHAnsi"/>
                <w:kern w:val="2"/>
                <w:sz w:val="22"/>
                <w:szCs w:val="22"/>
              </w:rPr>
              <w:t>ešimt</w:t>
            </w:r>
            <w:r w:rsidRPr="0068450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w:t>
            </w:r>
          </w:p>
          <w:p w14:paraId="740A67C0" w14:textId="1C0F50E8" w:rsidR="00027B83"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kaina yra</w:t>
            </w:r>
            <w:r w:rsidR="00684507">
              <w:rPr>
                <w:rFonts w:asciiTheme="minorHAnsi" w:hAnsiTheme="minorHAnsi" w:cstheme="minorHAnsi"/>
                <w:kern w:val="2"/>
                <w:sz w:val="22"/>
                <w:szCs w:val="22"/>
              </w:rPr>
              <w:t xml:space="preserve"> </w:t>
            </w:r>
            <w:r w:rsidR="00A01E7D">
              <w:rPr>
                <w:rFonts w:asciiTheme="minorHAnsi" w:hAnsiTheme="minorHAnsi" w:cstheme="minorHAnsi"/>
                <w:kern w:val="2"/>
                <w:sz w:val="22"/>
                <w:szCs w:val="22"/>
              </w:rPr>
              <w:t>42</w:t>
            </w:r>
            <w:r w:rsidR="00684507">
              <w:rPr>
                <w:rFonts w:asciiTheme="minorHAnsi" w:hAnsiTheme="minorHAnsi" w:cstheme="minorHAnsi"/>
                <w:kern w:val="2"/>
                <w:sz w:val="22"/>
                <w:szCs w:val="22"/>
              </w:rPr>
              <w:t xml:space="preserve"> </w:t>
            </w:r>
            <w:r w:rsidR="00A01E7D">
              <w:rPr>
                <w:rFonts w:asciiTheme="minorHAnsi" w:hAnsiTheme="minorHAnsi" w:cstheme="minorHAnsi"/>
                <w:kern w:val="2"/>
                <w:sz w:val="22"/>
                <w:szCs w:val="22"/>
              </w:rPr>
              <w:t>35</w:t>
            </w:r>
            <w:r w:rsidR="00684507">
              <w:rPr>
                <w:rFonts w:asciiTheme="minorHAnsi" w:hAnsiTheme="minorHAnsi" w:cstheme="minorHAnsi"/>
                <w:kern w:val="2"/>
                <w:sz w:val="22"/>
                <w:szCs w:val="22"/>
              </w:rPr>
              <w:t>0,00</w:t>
            </w:r>
            <w:r w:rsidRPr="00FE60C0">
              <w:rPr>
                <w:rFonts w:asciiTheme="minorHAnsi" w:hAnsiTheme="minorHAnsi" w:cstheme="minorHAnsi"/>
                <w:kern w:val="2"/>
                <w:sz w:val="22"/>
                <w:szCs w:val="22"/>
              </w:rPr>
              <w:t xml:space="preserve"> </w:t>
            </w:r>
            <w:r w:rsidRPr="00684507">
              <w:rPr>
                <w:rFonts w:asciiTheme="minorHAnsi" w:hAnsiTheme="minorHAnsi" w:cstheme="minorHAnsi"/>
                <w:kern w:val="2"/>
                <w:sz w:val="22"/>
                <w:szCs w:val="22"/>
              </w:rPr>
              <w:t>(</w:t>
            </w:r>
            <w:r w:rsidR="00A01E7D">
              <w:rPr>
                <w:rFonts w:asciiTheme="minorHAnsi" w:hAnsiTheme="minorHAnsi" w:cstheme="minorHAnsi"/>
                <w:kern w:val="2"/>
                <w:sz w:val="22"/>
                <w:szCs w:val="22"/>
              </w:rPr>
              <w:t>keturias</w:t>
            </w:r>
            <w:r w:rsidR="00684507" w:rsidRPr="00684507">
              <w:rPr>
                <w:rFonts w:asciiTheme="minorHAnsi" w:hAnsiTheme="minorHAnsi" w:cstheme="minorHAnsi"/>
                <w:kern w:val="2"/>
                <w:sz w:val="22"/>
                <w:szCs w:val="22"/>
              </w:rPr>
              <w:t xml:space="preserve">dešimt </w:t>
            </w:r>
            <w:r w:rsidR="00A01E7D">
              <w:rPr>
                <w:rFonts w:asciiTheme="minorHAnsi" w:hAnsiTheme="minorHAnsi" w:cstheme="minorHAnsi"/>
                <w:kern w:val="2"/>
                <w:sz w:val="22"/>
                <w:szCs w:val="22"/>
              </w:rPr>
              <w:t>du</w:t>
            </w:r>
            <w:r w:rsidR="00684507" w:rsidRPr="00684507">
              <w:rPr>
                <w:rFonts w:asciiTheme="minorHAnsi" w:hAnsiTheme="minorHAnsi" w:cstheme="minorHAnsi"/>
                <w:kern w:val="2"/>
                <w:sz w:val="22"/>
                <w:szCs w:val="22"/>
              </w:rPr>
              <w:t xml:space="preserve"> tūkstančiai </w:t>
            </w:r>
            <w:r w:rsidR="00A01E7D">
              <w:rPr>
                <w:rFonts w:asciiTheme="minorHAnsi" w:hAnsiTheme="minorHAnsi" w:cstheme="minorHAnsi"/>
                <w:kern w:val="2"/>
                <w:sz w:val="22"/>
                <w:szCs w:val="22"/>
              </w:rPr>
              <w:t>trys</w:t>
            </w:r>
            <w:r w:rsidR="00684507" w:rsidRPr="00684507">
              <w:rPr>
                <w:rFonts w:asciiTheme="minorHAnsi" w:hAnsiTheme="minorHAnsi" w:cstheme="minorHAnsi"/>
                <w:kern w:val="2"/>
                <w:sz w:val="22"/>
                <w:szCs w:val="22"/>
              </w:rPr>
              <w:t xml:space="preserve"> šimtai </w:t>
            </w:r>
            <w:r w:rsidR="00A01E7D">
              <w:rPr>
                <w:rFonts w:asciiTheme="minorHAnsi" w:hAnsiTheme="minorHAnsi" w:cstheme="minorHAnsi"/>
                <w:kern w:val="2"/>
                <w:sz w:val="22"/>
                <w:szCs w:val="22"/>
              </w:rPr>
              <w:t>penkias</w:t>
            </w:r>
            <w:r w:rsidR="00684507" w:rsidRPr="00684507">
              <w:rPr>
                <w:rFonts w:asciiTheme="minorHAnsi" w:hAnsiTheme="minorHAnsi" w:cstheme="minorHAnsi"/>
                <w:kern w:val="2"/>
                <w:sz w:val="22"/>
                <w:szCs w:val="22"/>
              </w:rPr>
              <w:t>dešimt</w:t>
            </w:r>
            <w:r w:rsidRPr="0068450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 su PVM.</w:t>
            </w:r>
          </w:p>
          <w:p w14:paraId="61A8D732" w14:textId="77777777" w:rsidR="00A01E7D" w:rsidRDefault="00A01E7D" w:rsidP="00614E54">
            <w:pPr>
              <w:jc w:val="both"/>
              <w:rPr>
                <w:rFonts w:asciiTheme="minorHAnsi" w:hAnsiTheme="minorHAnsi" w:cstheme="minorHAnsi"/>
                <w:color w:val="000000"/>
                <w:kern w:val="2"/>
                <w:sz w:val="22"/>
                <w:szCs w:val="22"/>
              </w:rPr>
            </w:pPr>
          </w:p>
          <w:p w14:paraId="61B6F3F2" w14:textId="5F7E55F7" w:rsidR="00614E54" w:rsidRPr="00FE60C0" w:rsidRDefault="00614E54" w:rsidP="00614E54">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lastRenderedPageBreak/>
              <w:t xml:space="preserve">Pirkėjas perka </w:t>
            </w:r>
            <w:r w:rsidRPr="00FE60C0">
              <w:rPr>
                <w:rFonts w:asciiTheme="minorHAnsi" w:hAnsiTheme="minorHAnsi" w:cstheme="minorHAnsi"/>
                <w:color w:val="000000"/>
                <w:sz w:val="22"/>
                <w:szCs w:val="22"/>
              </w:rPr>
              <w:t>Paslaugas</w:t>
            </w:r>
            <w:r w:rsidRPr="00FE60C0">
              <w:rPr>
                <w:rFonts w:asciiTheme="minorHAnsi" w:hAnsiTheme="minorHAnsi" w:cstheme="minorHAnsi"/>
                <w:color w:val="000000"/>
                <w:kern w:val="2"/>
                <w:sz w:val="22"/>
                <w:szCs w:val="22"/>
              </w:rPr>
              <w:t xml:space="preserve"> pagal poreikį Sutartyje arba jos </w:t>
            </w:r>
            <w:r w:rsidR="00B2351D">
              <w:rPr>
                <w:rFonts w:asciiTheme="minorHAnsi" w:hAnsiTheme="minorHAnsi" w:cstheme="minorHAnsi"/>
                <w:color w:val="000000"/>
                <w:kern w:val="2"/>
                <w:sz w:val="22"/>
                <w:szCs w:val="22"/>
              </w:rPr>
              <w:t xml:space="preserve">2 </w:t>
            </w:r>
            <w:r w:rsidRPr="00FE60C0">
              <w:rPr>
                <w:rFonts w:asciiTheme="minorHAnsi" w:hAnsiTheme="minorHAnsi" w:cstheme="minorHAnsi"/>
                <w:color w:val="000000"/>
                <w:kern w:val="2"/>
                <w:sz w:val="22"/>
                <w:szCs w:val="22"/>
              </w:rPr>
              <w:t>priede</w:t>
            </w:r>
            <w:r w:rsidR="00B2351D">
              <w:rPr>
                <w:rFonts w:asciiTheme="minorHAnsi" w:hAnsiTheme="minorHAnsi" w:cstheme="minorHAnsi"/>
                <w:color w:val="000000"/>
                <w:kern w:val="2"/>
                <w:sz w:val="22"/>
                <w:szCs w:val="22"/>
              </w:rPr>
              <w:t xml:space="preserve"> „Tiekėjo pasiūlymas“</w:t>
            </w:r>
            <w:r w:rsidRPr="00FE60C0">
              <w:rPr>
                <w:rFonts w:asciiTheme="minorHAnsi" w:hAnsiTheme="minorHAnsi" w:cstheme="minorHAnsi"/>
                <w:kern w:val="2"/>
                <w:sz w:val="22"/>
                <w:szCs w:val="22"/>
              </w:rPr>
              <w:t xml:space="preserve"> </w:t>
            </w:r>
            <w:r w:rsidRPr="00FE60C0">
              <w:rPr>
                <w:rFonts w:asciiTheme="minorHAnsi" w:hAnsiTheme="minorHAnsi" w:cstheme="minorHAnsi"/>
                <w:color w:val="000000"/>
                <w:kern w:val="2"/>
                <w:sz w:val="22"/>
                <w:szCs w:val="22"/>
              </w:rPr>
              <w:t xml:space="preserve">nurodytais įkainiais, neviršijant Sutarties </w:t>
            </w:r>
            <w:r>
              <w:rPr>
                <w:rFonts w:asciiTheme="minorHAnsi" w:hAnsiTheme="minorHAnsi" w:cstheme="minorHAnsi"/>
                <w:color w:val="000000"/>
                <w:kern w:val="2"/>
                <w:sz w:val="22"/>
                <w:szCs w:val="22"/>
              </w:rPr>
              <w:t>kainos</w:t>
            </w:r>
            <w:r w:rsidRPr="00FE60C0">
              <w:rPr>
                <w:rFonts w:asciiTheme="minorHAnsi" w:hAnsiTheme="minorHAnsi" w:cstheme="minorHAnsi"/>
                <w:color w:val="000000"/>
                <w:kern w:val="2"/>
                <w:sz w:val="22"/>
                <w:szCs w:val="22"/>
              </w:rPr>
              <w:t xml:space="preserve">. Sutartyje arba jos priede Nr. </w:t>
            </w:r>
            <w:r>
              <w:rPr>
                <w:rFonts w:asciiTheme="minorHAnsi" w:hAnsiTheme="minorHAnsi" w:cstheme="minorHAnsi"/>
                <w:color w:val="000000"/>
                <w:kern w:val="2"/>
                <w:sz w:val="22"/>
                <w:szCs w:val="22"/>
              </w:rPr>
              <w:t>2</w:t>
            </w:r>
            <w:r w:rsidRPr="00FE60C0">
              <w:rPr>
                <w:rFonts w:asciiTheme="minorHAnsi" w:hAnsiTheme="minorHAnsi" w:cstheme="minorHAnsi"/>
                <w:kern w:val="2"/>
                <w:sz w:val="22"/>
                <w:szCs w:val="22"/>
              </w:rPr>
              <w:t xml:space="preserve"> </w:t>
            </w:r>
            <w:r w:rsidRPr="00FE60C0">
              <w:rPr>
                <w:rFonts w:asciiTheme="minorHAnsi" w:hAnsiTheme="minorHAnsi" w:cstheme="minorHAnsi"/>
                <w:color w:val="000000"/>
                <w:kern w:val="2"/>
                <w:sz w:val="22"/>
                <w:szCs w:val="22"/>
              </w:rPr>
              <w:t xml:space="preserve">atskirose eilutėse nurodytas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kiekis gali būti keičiamas (didėti ar mažėti).</w:t>
            </w:r>
          </w:p>
          <w:p w14:paraId="3F77D71E" w14:textId="42B96654" w:rsidR="00614E54" w:rsidRDefault="00614E54" w:rsidP="00614E54">
            <w:pPr>
              <w:jc w:val="both"/>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 xml:space="preserve"> </w:t>
            </w:r>
          </w:p>
          <w:p w14:paraId="1F13149B" w14:textId="2C9EE957" w:rsidR="00684507" w:rsidRPr="00FE60C0" w:rsidRDefault="00684507" w:rsidP="00684507">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Šioje Sutartyje Pradinės Sutarties vertė yra lygi </w:t>
            </w:r>
            <w:r w:rsidRPr="00FE60C0">
              <w:rPr>
                <w:rFonts w:asciiTheme="minorHAnsi" w:hAnsiTheme="minorHAnsi" w:cstheme="minorHAnsi"/>
                <w:b/>
                <w:color w:val="000000"/>
                <w:kern w:val="2"/>
                <w:sz w:val="22"/>
                <w:szCs w:val="22"/>
              </w:rPr>
              <w:t>maksimaliai pirkimui skirtai lėšų sumai be PVM</w:t>
            </w:r>
            <w:r w:rsidR="00B2351D">
              <w:rPr>
                <w:rFonts w:asciiTheme="minorHAnsi" w:hAnsiTheme="minorHAnsi" w:cstheme="minorHAnsi"/>
                <w:b/>
                <w:color w:val="000000"/>
                <w:kern w:val="2"/>
                <w:sz w:val="22"/>
                <w:szCs w:val="22"/>
              </w:rPr>
              <w:t>.</w:t>
            </w:r>
          </w:p>
          <w:p w14:paraId="4C2A9405" w14:textId="1E05E685" w:rsidR="003901CE" w:rsidRPr="00FE60C0" w:rsidRDefault="003901CE" w:rsidP="00684507">
            <w:pPr>
              <w:jc w:val="both"/>
              <w:rPr>
                <w:rFonts w:asciiTheme="minorHAnsi" w:hAnsiTheme="minorHAnsi" w:cstheme="minorHAnsi"/>
                <w:color w:val="4472C4"/>
                <w:kern w:val="2"/>
                <w:sz w:val="22"/>
                <w:szCs w:val="22"/>
              </w:rPr>
            </w:pPr>
          </w:p>
        </w:tc>
      </w:tr>
      <w:tr w:rsidR="00027B83" w:rsidRPr="00FE60C0" w14:paraId="1C6ACD09" w14:textId="77777777" w:rsidTr="7AAD1203">
        <w:trPr>
          <w:trHeight w:val="300"/>
        </w:trPr>
        <w:tc>
          <w:tcPr>
            <w:tcW w:w="3094" w:type="dxa"/>
            <w:gridSpan w:val="2"/>
          </w:tcPr>
          <w:p w14:paraId="208A2D07" w14:textId="138B5ACF" w:rsidR="00027B83" w:rsidRPr="00FE60C0" w:rsidRDefault="000B0897" w:rsidP="00B2351D">
            <w:pP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tc>
        <w:tc>
          <w:tcPr>
            <w:tcW w:w="6441" w:type="dxa"/>
            <w:gridSpan w:val="2"/>
          </w:tcPr>
          <w:p w14:paraId="3DE7DF5D" w14:textId="525350E7" w:rsidR="00027B83" w:rsidRPr="00614E54" w:rsidRDefault="000B0897" w:rsidP="003901CE">
            <w:pPr>
              <w:jc w:val="both"/>
              <w:rPr>
                <w:rFonts w:asciiTheme="minorHAnsi" w:hAnsiTheme="minorHAnsi" w:cstheme="minorHAnsi"/>
                <w:sz w:val="22"/>
                <w:szCs w:val="22"/>
              </w:rPr>
            </w:pPr>
            <w:r w:rsidRPr="00614E54">
              <w:rPr>
                <w:rFonts w:asciiTheme="minorHAnsi" w:hAnsiTheme="minorHAnsi" w:cstheme="minorHAnsi"/>
                <w:kern w:val="2"/>
                <w:sz w:val="22"/>
                <w:szCs w:val="22"/>
              </w:rPr>
              <w:t>Sutarties įkainiai bus perskaičiuojami:</w:t>
            </w:r>
          </w:p>
          <w:p w14:paraId="17D759C7" w14:textId="62D83E3D" w:rsidR="00027B83" w:rsidRPr="00614E54" w:rsidRDefault="000B0897" w:rsidP="003901CE">
            <w:pPr>
              <w:jc w:val="both"/>
              <w:rPr>
                <w:rFonts w:asciiTheme="minorHAnsi" w:hAnsiTheme="minorHAnsi" w:cstheme="minorHAnsi"/>
                <w:kern w:val="2"/>
                <w:sz w:val="22"/>
                <w:szCs w:val="22"/>
              </w:rPr>
            </w:pPr>
            <w:r w:rsidRPr="00614E54">
              <w:rPr>
                <w:rFonts w:asciiTheme="minorHAnsi" w:hAnsiTheme="minorHAnsi" w:cstheme="minorHAnsi"/>
                <w:kern w:val="2"/>
                <w:sz w:val="22"/>
                <w:szCs w:val="22"/>
              </w:rPr>
              <w:t>5.3.1. dėl PVM tarifo pasikeitimo;</w:t>
            </w:r>
          </w:p>
          <w:p w14:paraId="64AEAE8A" w14:textId="676A6B5F" w:rsidR="003901CE" w:rsidRPr="00FE60C0" w:rsidRDefault="000B0897" w:rsidP="00B2351D">
            <w:pPr>
              <w:jc w:val="both"/>
              <w:rPr>
                <w:rFonts w:asciiTheme="minorHAnsi" w:hAnsiTheme="minorHAnsi" w:cstheme="minorHAnsi"/>
                <w:color w:val="FF0000"/>
                <w:kern w:val="2"/>
                <w:sz w:val="22"/>
                <w:szCs w:val="22"/>
              </w:rPr>
            </w:pPr>
            <w:r w:rsidRPr="00614E54">
              <w:rPr>
                <w:rFonts w:asciiTheme="minorHAnsi" w:hAnsiTheme="minorHAnsi" w:cstheme="minorHAnsi"/>
                <w:kern w:val="2"/>
                <w:sz w:val="22"/>
                <w:szCs w:val="22"/>
              </w:rPr>
              <w:t>5.3.</w:t>
            </w:r>
            <w:r w:rsidR="00FD6C9F" w:rsidRPr="00614E54">
              <w:rPr>
                <w:rFonts w:asciiTheme="minorHAnsi" w:hAnsiTheme="minorHAnsi" w:cstheme="minorHAnsi"/>
                <w:kern w:val="2"/>
                <w:sz w:val="22"/>
                <w:szCs w:val="22"/>
              </w:rPr>
              <w:t>2</w:t>
            </w:r>
            <w:r w:rsidRPr="00614E54">
              <w:rPr>
                <w:rFonts w:asciiTheme="minorHAnsi" w:hAnsiTheme="minorHAnsi" w:cstheme="minorHAnsi"/>
                <w:kern w:val="2"/>
                <w:sz w:val="22"/>
                <w:szCs w:val="22"/>
              </w:rPr>
              <w:t>. dėl kainų lygio pokyčio</w:t>
            </w:r>
            <w:r w:rsidR="00614E54" w:rsidRPr="00614E54">
              <w:rPr>
                <w:rFonts w:asciiTheme="minorHAnsi" w:hAnsiTheme="minorHAnsi" w:cstheme="minorHAnsi"/>
                <w:kern w:val="2"/>
                <w:sz w:val="22"/>
                <w:szCs w:val="22"/>
              </w:rPr>
              <w:t>.</w:t>
            </w: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22F4AE67" w14:textId="476E6AA0"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Jeigu Sutarties vykdymo metu pasikeičia PVM mokėjimą reglamentuojantys teisės aktai, darantys tiesioginę įtaką Tiekėjo t</w:t>
            </w:r>
            <w:r w:rsidRPr="00FE60C0">
              <w:rPr>
                <w:rFonts w:asciiTheme="minorHAnsi" w:hAnsiTheme="minorHAnsi" w:cstheme="minorHAnsi"/>
                <w:sz w:val="22"/>
                <w:szCs w:val="22"/>
              </w:rPr>
              <w:t>ei</w:t>
            </w:r>
            <w:r w:rsidRPr="00FE60C0">
              <w:rPr>
                <w:rFonts w:asciiTheme="minorHAnsi" w:hAnsiTheme="minorHAnsi" w:cstheme="minorHAnsi"/>
                <w:kern w:val="2"/>
                <w:sz w:val="22"/>
                <w:szCs w:val="22"/>
              </w:rPr>
              <w:t>kiamų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Sutartyje nurodyt</w:t>
            </w:r>
            <w:r w:rsidR="00614E54">
              <w:rPr>
                <w:rFonts w:asciiTheme="minorHAnsi" w:hAnsiTheme="minorHAnsi" w:cstheme="minorHAnsi"/>
                <w:kern w:val="2"/>
                <w:sz w:val="22"/>
                <w:szCs w:val="22"/>
              </w:rPr>
              <w:t>iems</w:t>
            </w:r>
            <w:r w:rsidRPr="00FE60C0">
              <w:rPr>
                <w:rFonts w:asciiTheme="minorHAnsi" w:hAnsiTheme="minorHAnsi" w:cstheme="minorHAnsi"/>
                <w:kern w:val="2"/>
                <w:sz w:val="22"/>
                <w:szCs w:val="22"/>
              </w:rPr>
              <w:t xml:space="preserve"> įkainiams, Sutarties įkainiai perskaičiuojami nekeičiant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įkainio be PVM.</w:t>
            </w:r>
          </w:p>
          <w:p w14:paraId="1FD37239" w14:textId="77777777" w:rsidR="00027B83" w:rsidRPr="00FE60C0" w:rsidRDefault="00027B83" w:rsidP="003901CE">
            <w:pPr>
              <w:jc w:val="both"/>
              <w:rPr>
                <w:rFonts w:asciiTheme="minorHAnsi" w:hAnsiTheme="minorHAnsi" w:cstheme="minorHAnsi"/>
                <w:kern w:val="2"/>
                <w:sz w:val="22"/>
                <w:szCs w:val="22"/>
              </w:rPr>
            </w:pPr>
          </w:p>
          <w:p w14:paraId="0DD1AF28" w14:textId="2E34AE2D" w:rsidR="00027B83" w:rsidRPr="00614E54"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Perskaičiavimas </w:t>
            </w:r>
            <w:r w:rsidRPr="00614E54">
              <w:rPr>
                <w:rFonts w:asciiTheme="minorHAnsi" w:hAnsiTheme="minorHAnsi" w:cstheme="minorHAnsi"/>
                <w:kern w:val="2"/>
                <w:sz w:val="22"/>
                <w:szCs w:val="22"/>
              </w:rPr>
              <w:t xml:space="preserve">įforminamas Susitarimu ne vėliau kaip per </w:t>
            </w:r>
            <w:r w:rsidR="77EF2B07" w:rsidRPr="00614E54">
              <w:rPr>
                <w:rFonts w:asciiTheme="minorHAnsi" w:hAnsiTheme="minorHAnsi" w:cstheme="minorHAnsi"/>
                <w:sz w:val="22"/>
                <w:szCs w:val="22"/>
              </w:rPr>
              <w:t>10 (dešimt) darbo dienų</w:t>
            </w:r>
            <w:r w:rsidRPr="00614E54">
              <w:rPr>
                <w:rFonts w:asciiTheme="minorHAnsi" w:hAnsiTheme="minorHAnsi" w:cstheme="minorHAnsi"/>
                <w:kern w:val="2"/>
                <w:sz w:val="22"/>
                <w:szCs w:val="22"/>
              </w:rPr>
              <w:t xml:space="preserve"> nuo PVM mokėjimą reglamentuojančių teisės aktų pasikeitimo, kuris tampa neatskiriama Sutarties dalimi. Perskaičiuota (-</w:t>
            </w:r>
            <w:proofErr w:type="spellStart"/>
            <w:r w:rsidRPr="00614E54">
              <w:rPr>
                <w:rFonts w:asciiTheme="minorHAnsi" w:hAnsiTheme="minorHAnsi" w:cstheme="minorHAnsi"/>
                <w:kern w:val="2"/>
                <w:sz w:val="22"/>
                <w:szCs w:val="22"/>
              </w:rPr>
              <w:t>as</w:t>
            </w:r>
            <w:proofErr w:type="spellEnd"/>
            <w:r w:rsidRPr="00614E54">
              <w:rPr>
                <w:rFonts w:asciiTheme="minorHAnsi" w:hAnsiTheme="minorHAnsi" w:cstheme="minorHAnsi"/>
                <w:kern w:val="2"/>
                <w:sz w:val="22"/>
                <w:szCs w:val="22"/>
              </w:rPr>
              <w:t>) Sutarties įkainiai taikom</w:t>
            </w:r>
            <w:r w:rsidR="00614E54" w:rsidRPr="00614E54">
              <w:rPr>
                <w:rFonts w:asciiTheme="minorHAnsi" w:hAnsiTheme="minorHAnsi" w:cstheme="minorHAnsi"/>
                <w:kern w:val="2"/>
                <w:sz w:val="22"/>
                <w:szCs w:val="22"/>
              </w:rPr>
              <w:t>i</w:t>
            </w:r>
            <w:r w:rsidRPr="00614E54">
              <w:rPr>
                <w:rFonts w:asciiTheme="minorHAnsi" w:hAnsiTheme="minorHAnsi" w:cstheme="minorHAnsi"/>
                <w:kern w:val="2"/>
                <w:sz w:val="22"/>
                <w:szCs w:val="22"/>
              </w:rPr>
              <w:t xml:space="preserve"> už tą P</w:t>
            </w:r>
            <w:r w:rsidRPr="00614E54">
              <w:rPr>
                <w:rFonts w:asciiTheme="minorHAnsi" w:hAnsiTheme="minorHAnsi" w:cstheme="minorHAnsi"/>
                <w:sz w:val="22"/>
                <w:szCs w:val="22"/>
              </w:rPr>
              <w:t>aslaugų</w:t>
            </w:r>
            <w:r w:rsidRPr="00614E54">
              <w:rPr>
                <w:rFonts w:asciiTheme="minorHAnsi" w:hAnsiTheme="minorHAnsi" w:cstheme="minorHAnsi"/>
                <w:kern w:val="2"/>
                <w:sz w:val="22"/>
                <w:szCs w:val="22"/>
              </w:rPr>
              <w:t xml:space="preserve"> dalį, kurios bus teikiamos nuo Šalių pasirašyto Susitarimo įsigaliojimo dienos.</w:t>
            </w:r>
          </w:p>
          <w:p w14:paraId="30F7C376" w14:textId="6A72B5D2" w:rsidR="00027B83" w:rsidRPr="00FE60C0" w:rsidRDefault="00027B83">
            <w:pPr>
              <w:rPr>
                <w:rFonts w:asciiTheme="minorHAnsi" w:hAnsiTheme="minorHAnsi" w:cstheme="minorHAnsi"/>
                <w:sz w:val="22"/>
                <w:szCs w:val="22"/>
              </w:rPr>
            </w:pPr>
          </w:p>
        </w:tc>
      </w:tr>
      <w:tr w:rsidR="00027B83" w:rsidRPr="00FE60C0" w14:paraId="10EEB7DA" w14:textId="77777777" w:rsidTr="7AAD1203">
        <w:trPr>
          <w:trHeight w:val="300"/>
        </w:trPr>
        <w:tc>
          <w:tcPr>
            <w:tcW w:w="3094" w:type="dxa"/>
            <w:gridSpan w:val="2"/>
          </w:tcPr>
          <w:p w14:paraId="5730BCF6" w14:textId="07A375FD" w:rsidR="00027B83" w:rsidRPr="00FE60C0" w:rsidRDefault="000B0897">
            <w:pPr>
              <w:rPr>
                <w:rFonts w:asciiTheme="minorHAnsi" w:hAnsiTheme="minorHAnsi" w:cstheme="minorHAnsi"/>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03CE0635" w14:textId="221C997C"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F537CFD" w14:textId="04F534F0" w:rsidR="00027B83" w:rsidRPr="00FE60C0" w:rsidRDefault="00027B83">
            <w:pPr>
              <w:rPr>
                <w:rFonts w:asciiTheme="minorHAnsi" w:hAnsiTheme="minorHAnsi" w:cstheme="minorHAnsi"/>
                <w:sz w:val="22"/>
                <w:szCs w:val="22"/>
              </w:rPr>
            </w:pP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13668BFD" w:rsidR="00027B83" w:rsidRPr="00FE60C0" w:rsidRDefault="00027B83">
            <w:pPr>
              <w:rPr>
                <w:rFonts w:asciiTheme="minorHAnsi" w:hAnsiTheme="minorHAnsi" w:cstheme="minorHAnsi"/>
                <w:b/>
                <w:kern w:val="2"/>
                <w:sz w:val="22"/>
                <w:szCs w:val="22"/>
              </w:rPr>
            </w:pPr>
          </w:p>
        </w:tc>
        <w:tc>
          <w:tcPr>
            <w:tcW w:w="6441" w:type="dxa"/>
            <w:gridSpan w:val="2"/>
          </w:tcPr>
          <w:p w14:paraId="318312BE" w14:textId="3BE9D661"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color w:val="000000"/>
                <w:sz w:val="22"/>
                <w:szCs w:val="22"/>
              </w:rPr>
              <w:t>5.3.3.1. Bet</w:t>
            </w:r>
            <w:r w:rsidRPr="00FE60C0">
              <w:rPr>
                <w:rFonts w:asciiTheme="minorHAnsi" w:hAnsiTheme="minorHAnsi" w:cstheme="minorHAnsi"/>
                <w:sz w:val="22"/>
                <w:szCs w:val="22"/>
              </w:rPr>
              <w:t xml:space="preserve"> kuri </w:t>
            </w:r>
            <w:r w:rsidRPr="00614E54">
              <w:rPr>
                <w:rFonts w:asciiTheme="minorHAnsi" w:hAnsiTheme="minorHAnsi" w:cstheme="minorHAnsi"/>
                <w:sz w:val="22"/>
                <w:szCs w:val="22"/>
              </w:rPr>
              <w:t xml:space="preserve">Sutarties Šalis Sutarties galiojimo metu turi teisę inicijuoti Sutarties įkainių peržiūrą (keitimą) ne anksčiau kaip po </w:t>
            </w:r>
            <w:r w:rsidR="77EF2B07" w:rsidRPr="00614E54">
              <w:rPr>
                <w:rFonts w:asciiTheme="minorHAnsi" w:hAnsiTheme="minorHAnsi" w:cstheme="minorHAnsi"/>
                <w:sz w:val="22"/>
                <w:szCs w:val="22"/>
              </w:rPr>
              <w:t xml:space="preserve">6 (šešių) </w:t>
            </w:r>
            <w:r w:rsidR="002D463F" w:rsidRPr="00614E54">
              <w:rPr>
                <w:rFonts w:asciiTheme="minorHAnsi" w:hAnsiTheme="minorHAnsi" w:cstheme="minorHAnsi"/>
                <w:sz w:val="22"/>
                <w:szCs w:val="22"/>
              </w:rPr>
              <w:t xml:space="preserve"> </w:t>
            </w:r>
            <w:r w:rsidR="77EF2B07" w:rsidRPr="00614E54">
              <w:rPr>
                <w:rFonts w:asciiTheme="minorHAnsi" w:hAnsiTheme="minorHAnsi" w:cstheme="minorHAnsi"/>
                <w:sz w:val="22"/>
                <w:szCs w:val="22"/>
              </w:rPr>
              <w:t>mėnesių</w:t>
            </w:r>
            <w:r w:rsidRPr="00614E54">
              <w:rPr>
                <w:rFonts w:asciiTheme="minorHAnsi" w:hAnsiTheme="minorHAnsi" w:cstheme="minorHAnsi"/>
                <w:sz w:val="22"/>
                <w:szCs w:val="22"/>
              </w:rPr>
              <w:t xml:space="preserve"> </w:t>
            </w:r>
            <w:r w:rsidR="002D463F" w:rsidRPr="00614E54">
              <w:rPr>
                <w:rFonts w:asciiTheme="minorHAnsi" w:hAnsiTheme="minorHAnsi" w:cstheme="minorHAnsi"/>
                <w:sz w:val="22"/>
                <w:szCs w:val="22"/>
              </w:rPr>
              <w:t xml:space="preserve"> nuo </w:t>
            </w:r>
            <w:r w:rsidRPr="00614E54">
              <w:rPr>
                <w:rFonts w:asciiTheme="minorHAnsi" w:hAnsiTheme="minorHAnsi" w:cstheme="minorHAnsi"/>
                <w:sz w:val="22"/>
                <w:szCs w:val="22"/>
              </w:rPr>
              <w:t xml:space="preserve">Sutarties įsigaliojimo dienos (jeigu </w:t>
            </w:r>
            <w:r w:rsidRPr="00FE60C0">
              <w:rPr>
                <w:rFonts w:asciiTheme="minorHAnsi" w:hAnsiTheme="minorHAnsi" w:cstheme="minorHAnsi"/>
                <w:sz w:val="22"/>
                <w:szCs w:val="22"/>
              </w:rPr>
              <w:t xml:space="preserve">peržiūra jau buvo atlikta – nuo Susitarimo dėl paskutinio perskaičiavimo pagal šį Specialiųjų sąlygų punktą įsigaliojimo dienos), jeigu Vartojimo prekių ir paslaugų kainų pokytis (k), apskaičiuotas kaip nustatyta 5.3.3.6 punkte, viršija </w:t>
            </w:r>
            <w:r w:rsidRPr="00FE60C0">
              <w:rPr>
                <w:rFonts w:asciiTheme="minorHAnsi" w:hAnsiTheme="minorHAnsi" w:cstheme="minorHAnsi"/>
                <w:color w:val="4472C4"/>
                <w:sz w:val="22"/>
                <w:szCs w:val="22"/>
              </w:rPr>
              <w:t xml:space="preserve">5 </w:t>
            </w:r>
            <w:r w:rsidRPr="00FE60C0">
              <w:rPr>
                <w:rFonts w:asciiTheme="minorHAnsi" w:hAnsiTheme="minorHAnsi" w:cstheme="minorHAnsi"/>
                <w:sz w:val="22"/>
                <w:szCs w:val="22"/>
              </w:rPr>
              <w:t xml:space="preserve">procentus . </w:t>
            </w:r>
            <w:r w:rsidRPr="000F24A8">
              <w:rPr>
                <w:rFonts w:asciiTheme="minorHAnsi" w:hAnsiTheme="minorHAnsi" w:cstheme="minorHAnsi"/>
                <w:sz w:val="22"/>
                <w:szCs w:val="22"/>
              </w:rPr>
              <w:t xml:space="preserve">Sutarties įkainių peržiūra </w:t>
            </w:r>
            <w:r w:rsidRPr="00FE60C0">
              <w:rPr>
                <w:rFonts w:asciiTheme="minorHAnsi" w:hAnsiTheme="minorHAnsi" w:cstheme="minorHAnsi"/>
                <w:sz w:val="22"/>
                <w:szCs w:val="22"/>
              </w:rPr>
              <w:t xml:space="preserve">atliekama ne rečiau kaip kas </w:t>
            </w:r>
            <w:r w:rsidR="000F24A8">
              <w:rPr>
                <w:rFonts w:asciiTheme="minorHAnsi" w:hAnsiTheme="minorHAnsi" w:cstheme="minorHAnsi"/>
                <w:sz w:val="22"/>
                <w:szCs w:val="22"/>
              </w:rPr>
              <w:t xml:space="preserve">6 (šešis) </w:t>
            </w:r>
            <w:r w:rsidRPr="00FE60C0">
              <w:rPr>
                <w:rFonts w:asciiTheme="minorHAnsi" w:hAnsiTheme="minorHAnsi" w:cstheme="minorHAnsi"/>
                <w:sz w:val="22"/>
                <w:szCs w:val="22"/>
              </w:rPr>
              <w:t>mėnesi</w:t>
            </w:r>
            <w:r w:rsidR="000F24A8">
              <w:rPr>
                <w:rFonts w:asciiTheme="minorHAnsi" w:hAnsiTheme="minorHAnsi" w:cstheme="minorHAnsi"/>
                <w:sz w:val="22"/>
                <w:szCs w:val="22"/>
              </w:rPr>
              <w:t>us</w:t>
            </w:r>
            <w:r w:rsidRPr="00FE60C0">
              <w:rPr>
                <w:rFonts w:asciiTheme="minorHAnsi" w:hAnsiTheme="minorHAnsi" w:cstheme="minorHAnsi"/>
                <w:sz w:val="22"/>
                <w:szCs w:val="22"/>
              </w:rPr>
              <w:t>.</w:t>
            </w:r>
          </w:p>
          <w:p w14:paraId="0C72D9A5" w14:textId="58C256AD"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kern w:val="2"/>
                <w:sz w:val="22"/>
                <w:szCs w:val="22"/>
              </w:rPr>
              <w:t xml:space="preserve">5.3.3.2. </w:t>
            </w:r>
            <w:r w:rsidRPr="000F24A8">
              <w:rPr>
                <w:rFonts w:asciiTheme="minorHAnsi" w:hAnsiTheme="minorHAnsi" w:cstheme="minorHAnsi"/>
                <w:kern w:val="2"/>
                <w:sz w:val="22"/>
                <w:szCs w:val="22"/>
              </w:rPr>
              <w:t xml:space="preserve">Sutarties </w:t>
            </w:r>
            <w:r w:rsidRPr="000F24A8">
              <w:rPr>
                <w:rFonts w:asciiTheme="minorHAnsi" w:hAnsiTheme="minorHAnsi" w:cstheme="minorHAnsi"/>
                <w:kern w:val="2"/>
                <w:sz w:val="22"/>
                <w:szCs w:val="22"/>
                <w:shd w:val="clear" w:color="auto" w:fill="FFFFFF"/>
              </w:rPr>
              <w:t xml:space="preserve">įkainiai peržiūrimi tik tai Sutarties daliai, kuri nėra išpirkta, t. y. Paslaugoms, kurios nėra priimtos ir apmokėtos. Vėlesnė Sutarties įkainių peržiūra </w:t>
            </w:r>
            <w:r w:rsidRPr="00FE60C0">
              <w:rPr>
                <w:rFonts w:asciiTheme="minorHAnsi" w:hAnsiTheme="minorHAnsi" w:cstheme="minorHAnsi"/>
                <w:color w:val="000000"/>
                <w:kern w:val="2"/>
                <w:sz w:val="22"/>
                <w:szCs w:val="22"/>
                <w:shd w:val="clear" w:color="auto" w:fill="FFFFFF"/>
              </w:rPr>
              <w:t>negali apimti laikotarpio, už kurį jau buvo atlikta peržiūra.</w:t>
            </w:r>
          </w:p>
          <w:p w14:paraId="2D144185" w14:textId="3283FE05"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rPr>
              <w:t xml:space="preserve">5.3.3.3. </w:t>
            </w:r>
            <w:r w:rsidRPr="00FE60C0">
              <w:rPr>
                <w:rFonts w:asciiTheme="minorHAnsi" w:hAnsiTheme="minorHAnsi" w:cstheme="minorHAnsi"/>
                <w:color w:val="000000"/>
                <w:kern w:val="2"/>
                <w:sz w:val="22"/>
                <w:szCs w:val="22"/>
                <w:shd w:val="clear" w:color="auto" w:fill="FFFFFF"/>
              </w:rPr>
              <w:t>Jeigu P</w:t>
            </w:r>
            <w:r w:rsidRPr="00FE60C0">
              <w:rPr>
                <w:rFonts w:asciiTheme="minorHAnsi" w:hAnsiTheme="minorHAnsi" w:cstheme="minorHAnsi"/>
                <w:color w:val="000000"/>
                <w:sz w:val="22"/>
                <w:szCs w:val="22"/>
              </w:rPr>
              <w:t>aslaugų teikimas</w:t>
            </w:r>
            <w:r w:rsidRPr="00FE60C0">
              <w:rPr>
                <w:rFonts w:asciiTheme="minorHAnsi" w:hAnsiTheme="minorHAnsi" w:cstheme="minorHAnsi"/>
                <w:color w:val="000000"/>
                <w:kern w:val="2"/>
                <w:sz w:val="22"/>
                <w:szCs w:val="22"/>
                <w:shd w:val="clear" w:color="auto" w:fill="FFFFFF"/>
              </w:rPr>
              <w:t xml:space="preserve"> vėluoja dėl Tiekėjo kaltės, uždelstų suteikti </w:t>
            </w:r>
            <w:r w:rsidRPr="000F24A8">
              <w:rPr>
                <w:rFonts w:asciiTheme="minorHAnsi" w:hAnsiTheme="minorHAnsi" w:cstheme="minorHAnsi"/>
                <w:kern w:val="2"/>
                <w:sz w:val="22"/>
                <w:szCs w:val="22"/>
                <w:shd w:val="clear" w:color="auto" w:fill="FFFFFF"/>
              </w:rPr>
              <w:t>P</w:t>
            </w:r>
            <w:r w:rsidRPr="000F24A8">
              <w:rPr>
                <w:rFonts w:asciiTheme="minorHAnsi" w:hAnsiTheme="minorHAnsi" w:cstheme="minorHAnsi"/>
                <w:sz w:val="22"/>
                <w:szCs w:val="22"/>
              </w:rPr>
              <w:t>aslaugų</w:t>
            </w:r>
            <w:r w:rsidRPr="000F24A8">
              <w:rPr>
                <w:rFonts w:asciiTheme="minorHAnsi" w:hAnsiTheme="minorHAnsi" w:cstheme="minorHAnsi"/>
                <w:kern w:val="2"/>
                <w:sz w:val="22"/>
                <w:szCs w:val="22"/>
                <w:shd w:val="clear" w:color="auto" w:fill="FFFFFF"/>
              </w:rPr>
              <w:t xml:space="preserve"> įkainiai nėra perskaičiuojami dėl kainų lygio kilimo (gali būti mažinami, tačiau negali būti didinami).</w:t>
            </w:r>
          </w:p>
          <w:p w14:paraId="7D225617" w14:textId="0CB4D11F" w:rsidR="00027B83" w:rsidRPr="00FE60C0" w:rsidRDefault="000B0897" w:rsidP="008E0EA4">
            <w:pPr>
              <w:jc w:val="both"/>
              <w:rPr>
                <w:rFonts w:asciiTheme="minorHAnsi" w:hAnsiTheme="minorHAnsi" w:cstheme="minorHAnsi"/>
                <w:color w:val="000000"/>
                <w:kern w:val="2"/>
                <w:sz w:val="22"/>
                <w:szCs w:val="22"/>
                <w:shd w:val="clear" w:color="auto" w:fill="FFFFFF"/>
              </w:rPr>
            </w:pPr>
            <w:r w:rsidRPr="000F24A8">
              <w:rPr>
                <w:rFonts w:asciiTheme="minorHAnsi" w:hAnsiTheme="minorHAnsi" w:cstheme="minorHAnsi"/>
                <w:kern w:val="2"/>
                <w:sz w:val="22"/>
                <w:szCs w:val="22"/>
              </w:rPr>
              <w:t xml:space="preserve">5.3.3.4. Atlikdamos Sutarties įkainių peržiūrą </w:t>
            </w:r>
            <w:r w:rsidRPr="000F24A8">
              <w:rPr>
                <w:rFonts w:asciiTheme="minorHAnsi" w:hAnsiTheme="minorHAnsi" w:cstheme="minorHAnsi"/>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FE60C0">
              <w:rPr>
                <w:rFonts w:asciiTheme="minorHAnsi" w:hAnsiTheme="minorHAnsi" w:cstheme="minorHAnsi"/>
                <w:color w:val="000000"/>
                <w:kern w:val="2"/>
                <w:sz w:val="22"/>
                <w:szCs w:val="22"/>
                <w:shd w:val="clear" w:color="auto" w:fill="FFFFFF"/>
              </w:rPr>
              <w:t>agentūros ar kitos institucijos išduoto dokumento ar patvirtinimo.</w:t>
            </w:r>
          </w:p>
          <w:p w14:paraId="294DBB33" w14:textId="0FC75ACC"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w:t>
            </w:r>
            <w:r w:rsidRPr="000F24A8">
              <w:rPr>
                <w:rFonts w:asciiTheme="minorHAnsi" w:hAnsiTheme="minorHAnsi" w:cstheme="minorHAnsi"/>
                <w:kern w:val="2"/>
                <w:sz w:val="22"/>
                <w:szCs w:val="22"/>
                <w:shd w:val="clear" w:color="auto" w:fill="FFFFFF"/>
              </w:rPr>
              <w:t>ir jo nustatymo datą, kainų pokytį (k), perskaičiuotą Sutarties įkainius, perskaičiuotą Pradinės Sutarties vertę.</w:t>
            </w:r>
          </w:p>
          <w:p w14:paraId="26135D55" w14:textId="6DF2F0FD" w:rsidR="00027B83" w:rsidRPr="000F24A8" w:rsidRDefault="000B0897" w:rsidP="008E0EA4">
            <w:pPr>
              <w:jc w:val="both"/>
              <w:rPr>
                <w:rFonts w:asciiTheme="minorHAnsi" w:hAnsiTheme="minorHAnsi" w:cstheme="minorHAnsi"/>
                <w:sz w:val="22"/>
                <w:szCs w:val="22"/>
              </w:rPr>
            </w:pPr>
            <w:r w:rsidRPr="000F24A8">
              <w:rPr>
                <w:rFonts w:asciiTheme="minorHAnsi" w:hAnsiTheme="minorHAnsi" w:cstheme="minorHAnsi"/>
                <w:kern w:val="2"/>
                <w:sz w:val="22"/>
                <w:szCs w:val="22"/>
                <w:shd w:val="clear" w:color="auto" w:fill="FFFFFF"/>
              </w:rPr>
              <w:lastRenderedPageBreak/>
              <w:t>5.3.3.6. Nauja Sutarties įkainiai apskaičiuojami pagal žemiau pateiktą formulę:</w:t>
            </w:r>
          </w:p>
          <w:p w14:paraId="4FF05C7F" w14:textId="77777777" w:rsidR="00027B83" w:rsidRPr="000F24A8" w:rsidRDefault="00027B83" w:rsidP="008E0EA4">
            <w:pPr>
              <w:jc w:val="both"/>
              <w:rPr>
                <w:rFonts w:asciiTheme="minorHAnsi" w:hAnsiTheme="minorHAnsi" w:cstheme="minorHAnsi"/>
                <w:sz w:val="22"/>
                <w:szCs w:val="22"/>
              </w:rPr>
            </w:pPr>
          </w:p>
          <w:p w14:paraId="53194D13" w14:textId="1C14128C" w:rsidR="00027B83" w:rsidRPr="000F24A8" w:rsidRDefault="005A739C" w:rsidP="008E0EA4">
            <w:pPr>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0B0897" w:rsidRPr="000F24A8">
              <w:rPr>
                <w:rFonts w:asciiTheme="minorHAnsi" w:hAnsiTheme="minorHAnsi" w:cstheme="minorHAnsi"/>
                <w:kern w:val="2"/>
                <w:sz w:val="22"/>
                <w:szCs w:val="22"/>
              </w:rPr>
              <w:t>, kur a –įkainis (Eur be PVM) (jei peržiūra jau buvo atlikta, tai po paskutinio perskaičiavimo)</w:t>
            </w:r>
          </w:p>
          <w:p w14:paraId="0CAEC30C" w14:textId="4918496B"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a</w:t>
            </w:r>
            <w:r w:rsidRPr="000F24A8">
              <w:rPr>
                <w:rFonts w:asciiTheme="minorHAnsi" w:hAnsiTheme="minorHAnsi" w:cstheme="minorHAnsi"/>
                <w:kern w:val="2"/>
                <w:sz w:val="22"/>
                <w:szCs w:val="22"/>
                <w:vertAlign w:val="subscript"/>
              </w:rPr>
              <w:t>1</w:t>
            </w:r>
            <w:r w:rsidRPr="000F24A8">
              <w:rPr>
                <w:rFonts w:asciiTheme="minorHAnsi" w:hAnsiTheme="minorHAnsi" w:cstheme="minorHAnsi"/>
                <w:kern w:val="2"/>
                <w:sz w:val="22"/>
                <w:szCs w:val="22"/>
              </w:rPr>
              <w:t xml:space="preserve"> – perskaičiuota (pakeista) įkainis (Eur be PVM)</w:t>
            </w:r>
          </w:p>
          <w:p w14:paraId="277D617A" w14:textId="43C56F6E"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k – pagal vartotojų kainų indeksą ( „Vartojimo prek</w:t>
            </w:r>
            <w:r w:rsidR="00147D1F" w:rsidRPr="000F24A8">
              <w:rPr>
                <w:rFonts w:asciiTheme="minorHAnsi" w:hAnsiTheme="minorHAnsi" w:cstheme="minorHAnsi"/>
                <w:kern w:val="2"/>
                <w:sz w:val="22"/>
                <w:szCs w:val="22"/>
              </w:rPr>
              <w:t>ės</w:t>
            </w:r>
            <w:r w:rsidRPr="000F24A8">
              <w:rPr>
                <w:rFonts w:asciiTheme="minorHAnsi" w:hAnsiTheme="minorHAnsi" w:cstheme="minorHAnsi"/>
                <w:kern w:val="2"/>
                <w:sz w:val="22"/>
                <w:szCs w:val="22"/>
              </w:rPr>
              <w:t xml:space="preserve"> ir paslaug</w:t>
            </w:r>
            <w:r w:rsidR="00147D1F" w:rsidRPr="000F24A8">
              <w:rPr>
                <w:rFonts w:asciiTheme="minorHAnsi" w:hAnsiTheme="minorHAnsi" w:cstheme="minorHAnsi"/>
                <w:kern w:val="2"/>
                <w:sz w:val="22"/>
                <w:szCs w:val="22"/>
              </w:rPr>
              <w:t>os</w:t>
            </w:r>
            <w:r w:rsidRPr="000F24A8">
              <w:rPr>
                <w:rFonts w:asciiTheme="minorHAnsi" w:hAnsiTheme="minorHAnsi" w:cstheme="minorHAnsi"/>
                <w:kern w:val="2"/>
                <w:sz w:val="22"/>
                <w:szCs w:val="22"/>
              </w:rPr>
              <w:t>“)</w:t>
            </w:r>
            <w:r w:rsidR="000F24A8" w:rsidRPr="000F24A8">
              <w:rPr>
                <w:rFonts w:asciiTheme="minorHAnsi" w:hAnsiTheme="minorHAnsi" w:cstheme="minorHAnsi"/>
                <w:kern w:val="2"/>
                <w:sz w:val="22"/>
                <w:szCs w:val="22"/>
              </w:rPr>
              <w:t xml:space="preserve"> </w:t>
            </w:r>
            <w:r w:rsidRPr="000F24A8">
              <w:rPr>
                <w:rFonts w:asciiTheme="minorHAnsi" w:hAnsiTheme="minorHAnsi" w:cstheme="minorHAnsi"/>
                <w:kern w:val="2"/>
                <w:sz w:val="22"/>
                <w:szCs w:val="22"/>
              </w:rPr>
              <w:t>apskaičiuotas Vartojimo prekių ir paslaugų kainų pokytis (padidėjimas arba sumažėjimas) (%). „k“ reikšmė skaičiuojama pagal formulę:</w:t>
            </w:r>
          </w:p>
          <w:p w14:paraId="10114F0E" w14:textId="77777777" w:rsidR="00027B83" w:rsidRPr="000F24A8" w:rsidRDefault="000B0897" w:rsidP="008E0EA4">
            <w:pPr>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F24A8">
              <w:rPr>
                <w:rFonts w:asciiTheme="minorHAnsi" w:hAnsiTheme="minorHAnsi" w:cstheme="minorHAnsi"/>
                <w:kern w:val="2"/>
                <w:sz w:val="22"/>
                <w:szCs w:val="22"/>
              </w:rPr>
              <w:t>, (proc.) kur</w:t>
            </w:r>
          </w:p>
          <w:p w14:paraId="03127560" w14:textId="08509579" w:rsidR="00027B83" w:rsidRPr="000F24A8" w:rsidRDefault="000B0897" w:rsidP="008E0EA4">
            <w:pPr>
              <w:jc w:val="both"/>
              <w:textAlignment w:val="baseline"/>
              <w:rPr>
                <w:rFonts w:asciiTheme="minorHAnsi" w:hAnsiTheme="minorHAnsi" w:cstheme="minorHAnsi"/>
                <w:sz w:val="22"/>
                <w:szCs w:val="22"/>
              </w:rPr>
            </w:pPr>
            <w:proofErr w:type="spellStart"/>
            <w:r w:rsidRPr="000F24A8">
              <w:rPr>
                <w:rFonts w:asciiTheme="minorHAnsi" w:hAnsiTheme="minorHAnsi" w:cstheme="minorHAnsi"/>
                <w:kern w:val="2"/>
                <w:sz w:val="22"/>
                <w:szCs w:val="22"/>
              </w:rPr>
              <w:t>Ind</w:t>
            </w:r>
            <w:r w:rsidRPr="000F24A8">
              <w:rPr>
                <w:rFonts w:asciiTheme="minorHAnsi" w:hAnsiTheme="minorHAnsi" w:cstheme="minorHAnsi"/>
                <w:kern w:val="2"/>
                <w:sz w:val="22"/>
                <w:szCs w:val="22"/>
                <w:vertAlign w:val="subscript"/>
              </w:rPr>
              <w:t>naujausias</w:t>
            </w:r>
            <w:proofErr w:type="spellEnd"/>
            <w:r w:rsidRPr="000F24A8">
              <w:rPr>
                <w:rFonts w:asciiTheme="minorHAnsi" w:hAnsiTheme="minorHAnsi" w:cstheme="minorHAnsi"/>
                <w:kern w:val="2"/>
                <w:sz w:val="22"/>
                <w:szCs w:val="22"/>
              </w:rPr>
              <w:t xml:space="preserve"> – kreipimosi dėl įkainių peržiūros išsiuntimo kitai Šaliai dieną paskelbtas naujausias vartojimo prekių ir paslaugų indeksas ( „Vartojimo </w:t>
            </w:r>
            <w:r w:rsidR="53E027D0" w:rsidRPr="000F24A8">
              <w:rPr>
                <w:rFonts w:asciiTheme="minorHAnsi" w:hAnsiTheme="minorHAnsi" w:cstheme="minorHAnsi"/>
                <w:sz w:val="22"/>
                <w:szCs w:val="22"/>
              </w:rPr>
              <w:t xml:space="preserve">prekės </w:t>
            </w:r>
            <w:r w:rsidRPr="000F24A8">
              <w:rPr>
                <w:rFonts w:asciiTheme="minorHAnsi" w:hAnsiTheme="minorHAnsi" w:cstheme="minorHAnsi"/>
                <w:kern w:val="2"/>
                <w:sz w:val="22"/>
                <w:szCs w:val="22"/>
              </w:rPr>
              <w:t>ir paslaug</w:t>
            </w:r>
            <w:r w:rsidR="53E027D0" w:rsidRPr="000F24A8">
              <w:rPr>
                <w:rFonts w:asciiTheme="minorHAnsi" w:hAnsiTheme="minorHAnsi" w:cstheme="minorHAnsi"/>
                <w:sz w:val="22"/>
                <w:szCs w:val="22"/>
              </w:rPr>
              <w:t>os</w:t>
            </w:r>
            <w:r w:rsidRPr="000F24A8">
              <w:rPr>
                <w:rFonts w:asciiTheme="minorHAnsi" w:hAnsiTheme="minorHAnsi" w:cstheme="minorHAnsi"/>
                <w:kern w:val="2"/>
                <w:sz w:val="22"/>
                <w:szCs w:val="22"/>
              </w:rPr>
              <w:t>“ ).</w:t>
            </w:r>
          </w:p>
          <w:p w14:paraId="762D9A92" w14:textId="27388E55" w:rsidR="00027B83" w:rsidRPr="00FE60C0" w:rsidRDefault="000B0897" w:rsidP="008E0EA4">
            <w:pPr>
              <w:jc w:val="both"/>
              <w:rPr>
                <w:rFonts w:asciiTheme="minorHAnsi" w:hAnsiTheme="minorHAnsi" w:cstheme="minorHAnsi"/>
                <w:sz w:val="22"/>
                <w:szCs w:val="22"/>
              </w:rPr>
            </w:pPr>
            <w:proofErr w:type="spellStart"/>
            <w:r w:rsidRPr="000F24A8">
              <w:rPr>
                <w:rFonts w:asciiTheme="minorHAnsi" w:hAnsiTheme="minorHAnsi" w:cstheme="minorHAnsi"/>
                <w:kern w:val="2"/>
                <w:sz w:val="22"/>
                <w:szCs w:val="22"/>
              </w:rPr>
              <w:t>Ind</w:t>
            </w:r>
            <w:r w:rsidRPr="000F24A8">
              <w:rPr>
                <w:rFonts w:asciiTheme="minorHAnsi" w:hAnsiTheme="minorHAnsi" w:cstheme="minorHAnsi"/>
                <w:kern w:val="2"/>
                <w:sz w:val="22"/>
                <w:szCs w:val="22"/>
                <w:vertAlign w:val="subscript"/>
              </w:rPr>
              <w:t>pradžia</w:t>
            </w:r>
            <w:proofErr w:type="spellEnd"/>
            <w:r w:rsidRPr="000F24A8">
              <w:rPr>
                <w:rFonts w:asciiTheme="minorHAnsi" w:hAnsiTheme="minorHAnsi" w:cstheme="minorHAnsi"/>
                <w:kern w:val="2"/>
                <w:sz w:val="22"/>
                <w:szCs w:val="22"/>
              </w:rPr>
              <w:t xml:space="preserve"> – laikotarpio pradžios datos (mėnesio) vartojimo prekių ir paslaugų indeksas ( „Vartojimo prek</w:t>
            </w:r>
            <w:r w:rsidR="53E027D0" w:rsidRPr="000F24A8">
              <w:rPr>
                <w:rFonts w:asciiTheme="minorHAnsi" w:hAnsiTheme="minorHAnsi" w:cstheme="minorHAnsi"/>
                <w:sz w:val="22"/>
                <w:szCs w:val="22"/>
              </w:rPr>
              <w:t>ės</w:t>
            </w:r>
            <w:r w:rsidRPr="000F24A8">
              <w:rPr>
                <w:rFonts w:asciiTheme="minorHAnsi" w:hAnsiTheme="minorHAnsi" w:cstheme="minorHAnsi"/>
                <w:kern w:val="2"/>
                <w:sz w:val="22"/>
                <w:szCs w:val="22"/>
              </w:rPr>
              <w:t xml:space="preserve"> ir paslaug</w:t>
            </w:r>
            <w:r w:rsidR="53E027D0" w:rsidRPr="000F24A8">
              <w:rPr>
                <w:rFonts w:asciiTheme="minorHAnsi" w:hAnsiTheme="minorHAnsi" w:cstheme="minorHAnsi"/>
                <w:sz w:val="22"/>
                <w:szCs w:val="22"/>
              </w:rPr>
              <w:t>os</w:t>
            </w:r>
            <w:r w:rsidRPr="000F24A8">
              <w:rPr>
                <w:rFonts w:asciiTheme="minorHAnsi" w:hAnsiTheme="minorHAnsi" w:cstheme="minorHAnsi"/>
                <w:kern w:val="2"/>
                <w:sz w:val="22"/>
                <w:szCs w:val="22"/>
              </w:rPr>
              <w:t xml:space="preserve">“). Pirmojo perskaičiavimo atveju laikotarpio pradžia (mėnuo) yra </w:t>
            </w:r>
            <w:r w:rsidRPr="00FE60C0">
              <w:rPr>
                <w:rFonts w:asciiTheme="minorHAnsi" w:hAnsiTheme="minorHAnsi" w:cstheme="minorHAnsi"/>
                <w:kern w:val="2"/>
                <w:sz w:val="22"/>
                <w:szCs w:val="22"/>
              </w:rPr>
              <w:t>Sutarties įsigaliojimo dienos mėnuo. Antrojo ir vėlesnių perskaičiavimų atveju laikotarpio pradžia (mėnuo) yra paskutinio perskaičiavimo metu naudotos paskelbto atitinkamo indekso reikšmės mėnuo.</w:t>
            </w:r>
          </w:p>
          <w:p w14:paraId="4E8FC3CF" w14:textId="50BC42CD"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rPr>
              <w:t xml:space="preserve">5.3.3.7. </w:t>
            </w:r>
            <w:r w:rsidRPr="00FE60C0">
              <w:rPr>
                <w:rFonts w:asciiTheme="minorHAnsi" w:hAnsiTheme="minorHAnsi" w:cstheme="minorHAnsi"/>
                <w:color w:val="000000"/>
                <w:kern w:val="2"/>
                <w:sz w:val="22"/>
                <w:szCs w:val="22"/>
                <w:shd w:val="clear" w:color="auto" w:fill="FFFFFF"/>
              </w:rPr>
              <w:t xml:space="preserve">Skaičiavimams indeksų reikšmės </w:t>
            </w:r>
            <w:r w:rsidRPr="000F24A8">
              <w:rPr>
                <w:rFonts w:asciiTheme="minorHAnsi" w:hAnsiTheme="minorHAnsi" w:cstheme="minorHAnsi"/>
                <w:kern w:val="2"/>
                <w:sz w:val="22"/>
                <w:szCs w:val="22"/>
                <w:shd w:val="clear" w:color="auto" w:fill="FFFFFF"/>
              </w:rPr>
              <w:t xml:space="preserve">imamos </w:t>
            </w:r>
            <w:r w:rsidR="000F24A8">
              <w:rPr>
                <w:rFonts w:asciiTheme="minorHAnsi" w:hAnsiTheme="minorHAnsi" w:cstheme="minorHAnsi"/>
                <w:b/>
                <w:kern w:val="2"/>
                <w:sz w:val="22"/>
                <w:szCs w:val="22"/>
                <w:shd w:val="clear" w:color="auto" w:fill="FFFFFF"/>
              </w:rPr>
              <w:t>keturių</w:t>
            </w:r>
            <w:r w:rsidRPr="000F24A8">
              <w:rPr>
                <w:rFonts w:asciiTheme="minorHAnsi" w:hAnsiTheme="minorHAnsi" w:cstheme="minorHAnsi"/>
                <w:kern w:val="2"/>
                <w:sz w:val="22"/>
                <w:szCs w:val="22"/>
                <w:shd w:val="clear" w:color="auto" w:fill="FFFFFF"/>
              </w:rPr>
              <w:t xml:space="preserve"> skaitmenų po kablelio tikslumu. Apskaičiuotas pokytis (k) tolimesniems skaičiavimams naudojamas suapvalinus iki </w:t>
            </w:r>
            <w:r w:rsidRPr="000F24A8">
              <w:rPr>
                <w:rFonts w:asciiTheme="minorHAnsi" w:hAnsiTheme="minorHAnsi" w:cstheme="minorHAnsi"/>
                <w:b/>
                <w:kern w:val="2"/>
                <w:sz w:val="22"/>
                <w:szCs w:val="22"/>
                <w:shd w:val="clear" w:color="auto" w:fill="FFFFFF"/>
              </w:rPr>
              <w:t>vieno</w:t>
            </w:r>
            <w:r w:rsidRPr="000F24A8">
              <w:rPr>
                <w:rFonts w:asciiTheme="minorHAnsi" w:hAnsiTheme="minorHAnsi" w:cstheme="minorHAnsi"/>
                <w:kern w:val="2"/>
                <w:sz w:val="22"/>
                <w:szCs w:val="22"/>
                <w:shd w:val="clear" w:color="auto" w:fill="FFFFFF"/>
              </w:rPr>
              <w:t xml:space="preserve"> </w:t>
            </w:r>
            <w:r w:rsidR="00015AC7" w:rsidRPr="000F24A8">
              <w:rPr>
                <w:rFonts w:asciiTheme="minorHAnsi" w:hAnsiTheme="minorHAnsi" w:cstheme="minorHAnsi"/>
                <w:kern w:val="2"/>
                <w:sz w:val="22"/>
                <w:szCs w:val="22"/>
                <w:shd w:val="clear" w:color="auto" w:fill="FFFFFF"/>
              </w:rPr>
              <w:t xml:space="preserve">(Valstybės duomenų agentūra pokyčius skelbia apvalindama iki vieno skaitmens po kablelio) </w:t>
            </w:r>
            <w:r w:rsidRPr="000F24A8">
              <w:rPr>
                <w:rFonts w:asciiTheme="minorHAnsi" w:hAnsiTheme="minorHAnsi" w:cstheme="minorHAnsi"/>
                <w:kern w:val="2"/>
                <w:sz w:val="22"/>
                <w:szCs w:val="22"/>
                <w:shd w:val="clear" w:color="auto" w:fill="FFFFFF"/>
              </w:rPr>
              <w:t>skaitmens po kablelio, o apskaičiuotas įkainis „a</w:t>
            </w:r>
            <w:r w:rsidRPr="000F24A8">
              <w:rPr>
                <w:rFonts w:asciiTheme="minorHAnsi" w:hAnsiTheme="minorHAnsi" w:cstheme="minorHAnsi"/>
                <w:kern w:val="2"/>
                <w:sz w:val="22"/>
                <w:szCs w:val="22"/>
                <w:shd w:val="clear" w:color="auto" w:fill="FFFFFF"/>
                <w:vertAlign w:val="subscript"/>
              </w:rPr>
              <w:t>1</w:t>
            </w:r>
            <w:r w:rsidRPr="000F24A8">
              <w:rPr>
                <w:rFonts w:asciiTheme="minorHAnsi" w:hAnsiTheme="minorHAnsi" w:cstheme="minorHAnsi"/>
                <w:kern w:val="2"/>
                <w:sz w:val="22"/>
                <w:szCs w:val="22"/>
                <w:shd w:val="clear" w:color="auto" w:fill="FFFFFF"/>
              </w:rPr>
              <w:t xml:space="preserve">“ suapvalinamas iki </w:t>
            </w:r>
            <w:r w:rsidRPr="000F24A8">
              <w:rPr>
                <w:rFonts w:asciiTheme="minorHAnsi" w:hAnsiTheme="minorHAnsi" w:cstheme="minorHAnsi"/>
                <w:b/>
                <w:kern w:val="2"/>
                <w:sz w:val="22"/>
                <w:szCs w:val="22"/>
                <w:shd w:val="clear" w:color="auto" w:fill="FFFFFF"/>
              </w:rPr>
              <w:t xml:space="preserve">dviejų </w:t>
            </w:r>
            <w:r w:rsidRPr="000F24A8">
              <w:rPr>
                <w:rFonts w:asciiTheme="minorHAnsi" w:hAnsiTheme="minorHAnsi" w:cstheme="minorHAnsi"/>
                <w:kern w:val="2"/>
                <w:sz w:val="22"/>
                <w:szCs w:val="22"/>
                <w:shd w:val="clear" w:color="auto" w:fill="FFFFFF"/>
              </w:rPr>
              <w:t>skaitmenų po kablelio.</w:t>
            </w:r>
          </w:p>
          <w:p w14:paraId="7C57B4D6" w14:textId="112DFEB6"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5.3.3.8. Šalis, siekianti </w:t>
            </w:r>
            <w:r w:rsidRPr="000F24A8">
              <w:rPr>
                <w:rFonts w:asciiTheme="minorHAnsi" w:hAnsiTheme="minorHAnsi" w:cstheme="minorHAnsi"/>
                <w:kern w:val="2"/>
                <w:sz w:val="22"/>
                <w:szCs w:val="22"/>
                <w:shd w:val="clear" w:color="auto" w:fill="FFFFFF"/>
              </w:rPr>
              <w:t>Sutarties įkainių peržiūros, privalo raštu kreiptis į kitą Šalį ir prašyme pateikti visą reikalingą informaciją: Sutarties pavadinimą, numerį, datą, neperduo</w:t>
            </w:r>
            <w:r w:rsidRPr="00FE60C0">
              <w:rPr>
                <w:rFonts w:asciiTheme="minorHAnsi" w:hAnsiTheme="minorHAnsi" w:cstheme="minorHAnsi"/>
                <w:color w:val="000000"/>
                <w:kern w:val="2"/>
                <w:sz w:val="22"/>
                <w:szCs w:val="22"/>
                <w:shd w:val="clear" w:color="auto" w:fill="FFFFFF"/>
              </w:rPr>
              <w:t xml:space="preserve">tų ir neapmokėtų Paslaugų sąrašą su kiekiais, indekso reikšmes su nuorodomis į viešus šaltinius Valstybės duomenų agentūros Oficialiosios statistikos portale arba </w:t>
            </w:r>
            <w:r w:rsidRPr="00FE60C0">
              <w:rPr>
                <w:rFonts w:asciiTheme="minorHAnsi" w:hAnsiTheme="minorHAnsi" w:cstheme="minorHAnsi"/>
                <w:kern w:val="2"/>
                <w:sz w:val="22"/>
                <w:szCs w:val="22"/>
                <w:bdr w:val="none" w:sz="0" w:space="0" w:color="auto" w:frame="1"/>
              </w:rPr>
              <w:t>kitus oficialius šaltinių duomenis</w:t>
            </w:r>
            <w:r w:rsidRPr="00FE60C0">
              <w:rPr>
                <w:rFonts w:asciiTheme="minorHAnsi" w:hAnsiTheme="minorHAnsi" w:cstheme="minorHAnsi"/>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BC17160" w14:textId="7A092C00"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5</w:t>
            </w:r>
            <w:r w:rsidRPr="00FE60C0">
              <w:rPr>
                <w:rFonts w:asciiTheme="minorHAnsi" w:hAnsiTheme="minorHAnsi" w:cstheme="minorHAnsi"/>
                <w:kern w:val="2"/>
                <w:sz w:val="22"/>
                <w:szCs w:val="22"/>
              </w:rPr>
              <w:t xml:space="preserve">.3.3.9. </w:t>
            </w:r>
            <w:r w:rsidRPr="00FE60C0">
              <w:rPr>
                <w:rFonts w:asciiTheme="minorHAnsi" w:hAnsiTheme="minorHAnsi" w:cstheme="minorHAnsi"/>
                <w:color w:val="000000"/>
                <w:kern w:val="2"/>
                <w:sz w:val="22"/>
                <w:szCs w:val="22"/>
                <w:shd w:val="clear" w:color="auto" w:fill="FFFFFF"/>
              </w:rPr>
              <w:t>Susitarimas turi būti sudarytas per</w:t>
            </w:r>
            <w:r w:rsidR="000F24A8">
              <w:rPr>
                <w:rFonts w:asciiTheme="minorHAnsi" w:hAnsiTheme="minorHAnsi" w:cstheme="minorHAnsi"/>
                <w:color w:val="000000"/>
                <w:kern w:val="2"/>
                <w:sz w:val="22"/>
                <w:szCs w:val="22"/>
                <w:shd w:val="clear" w:color="auto" w:fill="FFFFFF"/>
              </w:rPr>
              <w:t xml:space="preserve"> 10 darbo dienų</w:t>
            </w:r>
            <w:r w:rsidRPr="00FE60C0">
              <w:rPr>
                <w:rFonts w:asciiTheme="minorHAnsi" w:hAnsiTheme="minorHAnsi" w:cstheme="minorHAnsi"/>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 xml:space="preserve">nuo Šalies pateikto tinkamo prašymo perskaičiuoti </w:t>
            </w:r>
            <w:r w:rsidRPr="000F24A8">
              <w:rPr>
                <w:rFonts w:asciiTheme="minorHAnsi" w:hAnsiTheme="minorHAnsi" w:cstheme="minorHAnsi"/>
                <w:kern w:val="2"/>
                <w:sz w:val="22"/>
                <w:szCs w:val="22"/>
                <w:shd w:val="clear" w:color="auto" w:fill="FFFFFF"/>
              </w:rPr>
              <w:t>S</w:t>
            </w:r>
            <w:r w:rsidRPr="000F24A8">
              <w:rPr>
                <w:rFonts w:asciiTheme="minorHAnsi" w:hAnsiTheme="minorHAnsi" w:cstheme="minorHAnsi"/>
                <w:kern w:val="2"/>
                <w:sz w:val="22"/>
                <w:szCs w:val="22"/>
              </w:rPr>
              <w:t xml:space="preserve">utarties </w:t>
            </w:r>
            <w:r w:rsidRPr="000F24A8">
              <w:rPr>
                <w:rFonts w:asciiTheme="minorHAnsi" w:hAnsiTheme="minorHAnsi" w:cstheme="minorHAnsi"/>
                <w:kern w:val="2"/>
                <w:sz w:val="22"/>
                <w:szCs w:val="22"/>
                <w:shd w:val="clear" w:color="auto" w:fill="FFFFFF"/>
              </w:rPr>
              <w:t>įkainius gavimo dienos.</w:t>
            </w:r>
          </w:p>
          <w:p w14:paraId="57273EA0" w14:textId="77777777" w:rsidR="00027B83" w:rsidRPr="00FE60C0" w:rsidRDefault="000B0897" w:rsidP="008E0EA4">
            <w:pPr>
              <w:jc w:val="both"/>
              <w:rPr>
                <w:rFonts w:asciiTheme="minorHAnsi" w:hAnsiTheme="minorHAnsi" w:cstheme="minorHAnsi"/>
                <w:color w:val="000000"/>
                <w:kern w:val="2"/>
                <w:sz w:val="22"/>
                <w:szCs w:val="22"/>
                <w:bdr w:val="none" w:sz="0" w:space="0" w:color="auto" w:frame="1"/>
              </w:rPr>
            </w:pPr>
            <w:r w:rsidRPr="00FE60C0">
              <w:rPr>
                <w:rFonts w:asciiTheme="minorHAnsi" w:hAnsiTheme="minorHAnsi" w:cstheme="minorHAnsi"/>
                <w:color w:val="000000"/>
                <w:kern w:val="2"/>
                <w:sz w:val="22"/>
                <w:szCs w:val="22"/>
                <w:shd w:val="clear" w:color="auto" w:fill="FFFFFF"/>
              </w:rPr>
              <w:t xml:space="preserve">5.3.3.10. </w:t>
            </w:r>
            <w:r w:rsidRPr="00FE60C0">
              <w:rPr>
                <w:rFonts w:asciiTheme="minorHAnsi" w:hAnsiTheme="minorHAnsi" w:cstheme="minorHAnsi"/>
                <w:color w:val="000000"/>
                <w:kern w:val="2"/>
                <w:sz w:val="22"/>
                <w:szCs w:val="22"/>
                <w:bdr w:val="none" w:sz="0" w:space="0" w:color="auto" w:frame="1"/>
              </w:rPr>
              <w:t>Susitarimu Šalys neturi teisės keisti procedūroje nurodytos tvarkos ar kitų Sutarties nuostatų, išskyrus, jei keitimas atliekamas pagal VPĮ nuostatas.</w:t>
            </w:r>
            <w:bookmarkEnd w:id="0"/>
          </w:p>
          <w:p w14:paraId="7B739B7C" w14:textId="0AA2D5C2" w:rsidR="00027B83" w:rsidRPr="00FE60C0" w:rsidRDefault="00027B83">
            <w:pPr>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4CE9EC04"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0EE88A8D" w14:textId="54D114E8" w:rsidR="00027B83" w:rsidRPr="00C55368" w:rsidRDefault="000B0897" w:rsidP="008E0EA4">
            <w:pPr>
              <w:jc w:val="both"/>
              <w:rPr>
                <w:rFonts w:asciiTheme="minorHAnsi" w:hAnsiTheme="minorHAnsi" w:cstheme="minorHAnsi"/>
                <w:kern w:val="2"/>
                <w:sz w:val="22"/>
                <w:szCs w:val="22"/>
              </w:rPr>
            </w:pPr>
            <w:r w:rsidRPr="00C55368">
              <w:rPr>
                <w:rFonts w:asciiTheme="minorHAnsi" w:hAnsiTheme="minorHAnsi" w:cstheme="minorHAnsi"/>
                <w:kern w:val="2"/>
                <w:sz w:val="22"/>
                <w:szCs w:val="22"/>
              </w:rPr>
              <w:t>Pirkėjas numato galimybę įsigyti Sutartimi įsigyjamų Paslaugų sąraše nenurodytų, tačiau su pirkimo objektu susijusių Paslaugų (toliau – Nenumatytos paslaugos) neviršijant 1</w:t>
            </w:r>
            <w:r w:rsidR="00261028">
              <w:rPr>
                <w:rFonts w:asciiTheme="minorHAnsi" w:hAnsiTheme="minorHAnsi" w:cstheme="minorHAnsi"/>
                <w:kern w:val="2"/>
                <w:sz w:val="22"/>
                <w:szCs w:val="22"/>
              </w:rPr>
              <w:t>0</w:t>
            </w:r>
            <w:r w:rsidRPr="00C55368">
              <w:rPr>
                <w:rFonts w:asciiTheme="minorHAnsi" w:hAnsiTheme="minorHAnsi" w:cstheme="minorHAnsi"/>
                <w:kern w:val="2"/>
                <w:sz w:val="22"/>
                <w:szCs w:val="22"/>
              </w:rPr>
              <w:t xml:space="preserve"> (</w:t>
            </w:r>
            <w:r w:rsidR="00261028">
              <w:rPr>
                <w:rFonts w:asciiTheme="minorHAnsi" w:hAnsiTheme="minorHAnsi" w:cstheme="minorHAnsi"/>
                <w:kern w:val="2"/>
                <w:sz w:val="22"/>
                <w:szCs w:val="22"/>
              </w:rPr>
              <w:t>dešimt</w:t>
            </w:r>
            <w:r w:rsidRPr="00C55368">
              <w:rPr>
                <w:rFonts w:asciiTheme="minorHAnsi" w:hAnsiTheme="minorHAnsi" w:cstheme="minorHAnsi"/>
                <w:kern w:val="2"/>
                <w:sz w:val="22"/>
                <w:szCs w:val="22"/>
              </w:rPr>
              <w:t xml:space="preserve">) proc. </w:t>
            </w:r>
            <w:r w:rsidR="000F24A8" w:rsidRPr="00C55368">
              <w:rPr>
                <w:rFonts w:asciiTheme="minorHAnsi" w:hAnsiTheme="minorHAnsi" w:cstheme="minorHAnsi"/>
                <w:kern w:val="2"/>
                <w:sz w:val="22"/>
                <w:szCs w:val="22"/>
              </w:rPr>
              <w:t xml:space="preserve">– </w:t>
            </w:r>
            <w:r w:rsidR="004D5150">
              <w:rPr>
                <w:rFonts w:asciiTheme="minorHAnsi" w:hAnsiTheme="minorHAnsi" w:cstheme="minorHAnsi"/>
                <w:kern w:val="2"/>
                <w:sz w:val="22"/>
                <w:szCs w:val="22"/>
              </w:rPr>
              <w:t>3 5</w:t>
            </w:r>
            <w:r w:rsidR="00261028">
              <w:rPr>
                <w:rFonts w:asciiTheme="minorHAnsi" w:hAnsiTheme="minorHAnsi" w:cstheme="minorHAnsi"/>
                <w:kern w:val="2"/>
                <w:sz w:val="22"/>
                <w:szCs w:val="22"/>
              </w:rPr>
              <w:t>0</w:t>
            </w:r>
            <w:r w:rsidR="000F24A8" w:rsidRPr="00C55368">
              <w:rPr>
                <w:rFonts w:asciiTheme="minorHAnsi" w:hAnsiTheme="minorHAnsi" w:cstheme="minorHAnsi"/>
                <w:kern w:val="2"/>
                <w:sz w:val="22"/>
                <w:szCs w:val="22"/>
              </w:rPr>
              <w:t>0,00 (</w:t>
            </w:r>
            <w:r w:rsidR="004D5150">
              <w:rPr>
                <w:rFonts w:asciiTheme="minorHAnsi" w:hAnsiTheme="minorHAnsi" w:cstheme="minorHAnsi"/>
                <w:kern w:val="2"/>
                <w:sz w:val="22"/>
                <w:szCs w:val="22"/>
              </w:rPr>
              <w:t>trys</w:t>
            </w:r>
            <w:r w:rsidR="000F24A8" w:rsidRPr="00C55368">
              <w:rPr>
                <w:rFonts w:asciiTheme="minorHAnsi" w:hAnsiTheme="minorHAnsi" w:cstheme="minorHAnsi"/>
                <w:kern w:val="2"/>
                <w:sz w:val="22"/>
                <w:szCs w:val="22"/>
              </w:rPr>
              <w:t xml:space="preserve"> tūkstančiai </w:t>
            </w:r>
            <w:r w:rsidR="004D5150">
              <w:rPr>
                <w:rFonts w:asciiTheme="minorHAnsi" w:hAnsiTheme="minorHAnsi" w:cstheme="minorHAnsi"/>
                <w:kern w:val="2"/>
                <w:sz w:val="22"/>
                <w:szCs w:val="22"/>
              </w:rPr>
              <w:t>penki</w:t>
            </w:r>
            <w:r w:rsidR="000F24A8" w:rsidRPr="00C55368">
              <w:rPr>
                <w:rFonts w:asciiTheme="minorHAnsi" w:hAnsiTheme="minorHAnsi" w:cstheme="minorHAnsi"/>
                <w:kern w:val="2"/>
                <w:sz w:val="22"/>
                <w:szCs w:val="22"/>
              </w:rPr>
              <w:t xml:space="preserve"> šimtai) Eur be PVM </w:t>
            </w:r>
            <w:r w:rsidRPr="00C55368">
              <w:rPr>
                <w:rFonts w:asciiTheme="minorHAnsi" w:hAnsiTheme="minorHAnsi" w:cstheme="minorHAnsi"/>
                <w:kern w:val="2"/>
                <w:sz w:val="22"/>
                <w:szCs w:val="22"/>
              </w:rPr>
              <w:t>Pradinės Sutarties vertės (jos nedidinant).</w:t>
            </w:r>
          </w:p>
          <w:p w14:paraId="0A180DA1" w14:textId="6427673A" w:rsidR="003901CE" w:rsidRPr="00FE60C0" w:rsidRDefault="000B0897" w:rsidP="00B2351D">
            <w:pPr>
              <w:jc w:val="both"/>
              <w:rPr>
                <w:rFonts w:asciiTheme="minorHAnsi" w:hAnsiTheme="minorHAnsi" w:cstheme="minorHAnsi"/>
                <w:sz w:val="22"/>
                <w:szCs w:val="22"/>
              </w:rPr>
            </w:pPr>
            <w:r w:rsidRPr="00C55368">
              <w:rPr>
                <w:rFonts w:asciiTheme="minorHAnsi" w:hAnsiTheme="minorHAnsi" w:cstheme="minorHAnsi"/>
                <w:kern w:val="2"/>
                <w:sz w:val="22"/>
                <w:szCs w:val="22"/>
              </w:rPr>
              <w:lastRenderedPageBreak/>
              <w:t xml:space="preserve">Už Nenumatytas </w:t>
            </w:r>
            <w:r w:rsidRPr="00C55368">
              <w:rPr>
                <w:rFonts w:asciiTheme="minorHAnsi" w:hAnsiTheme="minorHAnsi" w:cstheme="minorHAnsi"/>
                <w:sz w:val="22"/>
                <w:szCs w:val="22"/>
              </w:rPr>
              <w:t xml:space="preserve">paslaugas </w:t>
            </w:r>
            <w:r w:rsidRPr="00C55368">
              <w:rPr>
                <w:rFonts w:asciiTheme="minorHAnsi" w:hAnsiTheme="minorHAnsi" w:cstheme="minorHAnsi"/>
                <w:kern w:val="2"/>
                <w:sz w:val="22"/>
                <w:szCs w:val="22"/>
              </w:rPr>
              <w:t xml:space="preserve">bus apmokama ne didesnėmis nei Užsakymo dieną Tiekėjo prekybos vietoje, kataloge ar interneto svetainėje nurodytomis galiojančiomis šių </w:t>
            </w:r>
            <w:r w:rsidRPr="00C55368">
              <w:rPr>
                <w:rFonts w:asciiTheme="minorHAnsi" w:hAnsiTheme="minorHAnsi" w:cstheme="minorHAnsi"/>
                <w:sz w:val="22"/>
                <w:szCs w:val="22"/>
              </w:rPr>
              <w:t xml:space="preserve">paslaugų </w:t>
            </w:r>
            <w:r w:rsidRPr="00C55368">
              <w:rPr>
                <w:rFonts w:asciiTheme="minorHAnsi" w:hAnsiTheme="minorHAnsi" w:cstheme="minorHAnsi"/>
                <w:kern w:val="2"/>
                <w:sz w:val="22"/>
                <w:szCs w:val="22"/>
              </w:rPr>
              <w:t>kainomis arba, jei tokios kainos neskelbiamos, tiekėjo pasiūlytomis, konkurencingomis ir rinką atitinkančiomis kainomis. Nenumatytų p</w:t>
            </w:r>
            <w:r w:rsidRPr="00C55368">
              <w:rPr>
                <w:rFonts w:asciiTheme="minorHAnsi" w:hAnsiTheme="minorHAnsi" w:cstheme="minorHAnsi"/>
                <w:sz w:val="22"/>
                <w:szCs w:val="22"/>
              </w:rPr>
              <w:t>aslaugų</w:t>
            </w:r>
            <w:r w:rsidRPr="00C55368">
              <w:rPr>
                <w:rFonts w:asciiTheme="minorHAnsi" w:hAnsiTheme="minorHAnsi" w:cstheme="minorHAnsi"/>
                <w:kern w:val="2"/>
                <w:sz w:val="22"/>
                <w:szCs w:val="22"/>
              </w:rPr>
              <w:t xml:space="preserve"> kaina su Pirkėju turi būti derinama iš anksto. Gavęs Tiekėjo pateiktas Nenumatytų </w:t>
            </w:r>
            <w:r w:rsidRPr="00C55368">
              <w:rPr>
                <w:rFonts w:asciiTheme="minorHAnsi" w:hAnsiTheme="minorHAnsi" w:cstheme="minorHAnsi"/>
                <w:sz w:val="22"/>
                <w:szCs w:val="22"/>
              </w:rPr>
              <w:t xml:space="preserve">paslaugų </w:t>
            </w:r>
            <w:r w:rsidRPr="00C55368">
              <w:rPr>
                <w:rFonts w:asciiTheme="minorHAnsi" w:hAnsiTheme="minorHAnsi" w:cstheme="minorHAnsi"/>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C55368">
              <w:rPr>
                <w:rFonts w:asciiTheme="minorHAnsi" w:hAnsiTheme="minorHAnsi" w:cstheme="minorHAnsi"/>
                <w:sz w:val="22"/>
                <w:szCs w:val="22"/>
              </w:rPr>
              <w:t>paslaugų</w:t>
            </w:r>
            <w:r w:rsidRPr="00C55368">
              <w:rPr>
                <w:rFonts w:asciiTheme="minorHAnsi" w:hAnsiTheme="minorHAnsi" w:cstheme="minorHAnsi"/>
                <w:kern w:val="2"/>
                <w:sz w:val="22"/>
                <w:szCs w:val="22"/>
              </w:rPr>
              <w:t xml:space="preserve"> kainos atitinka rinkos kainas. Nustačius, kad Tiekėjo pasiūlytos Nenumatytų </w:t>
            </w:r>
            <w:r w:rsidRPr="00C55368">
              <w:rPr>
                <w:rFonts w:asciiTheme="minorHAnsi" w:hAnsiTheme="minorHAnsi" w:cstheme="minorHAnsi"/>
                <w:sz w:val="22"/>
                <w:szCs w:val="22"/>
              </w:rPr>
              <w:t>paslaugų</w:t>
            </w:r>
            <w:r w:rsidRPr="00C55368">
              <w:rPr>
                <w:rFonts w:asciiTheme="minorHAnsi" w:hAnsiTheme="minorHAnsi" w:cstheme="minorHAnsi"/>
                <w:kern w:val="2"/>
                <w:sz w:val="22"/>
                <w:szCs w:val="22"/>
              </w:rPr>
              <w:t xml:space="preserve"> kainos yra didesnės nei rinkos, Pirkėjas prašo Tiekėjo jas sumažinti. Tiekėjui nesutikus sumažinti Nenumatytų </w:t>
            </w:r>
            <w:r w:rsidRPr="00C55368">
              <w:rPr>
                <w:rFonts w:asciiTheme="minorHAnsi" w:hAnsiTheme="minorHAnsi" w:cstheme="minorHAnsi"/>
                <w:sz w:val="22"/>
                <w:szCs w:val="22"/>
              </w:rPr>
              <w:t>paslaugų</w:t>
            </w:r>
            <w:r w:rsidRPr="00C55368">
              <w:rPr>
                <w:rFonts w:asciiTheme="minorHAnsi" w:hAnsiTheme="minorHAnsi" w:cstheme="minorHAnsi"/>
                <w:kern w:val="2"/>
                <w:sz w:val="22"/>
                <w:szCs w:val="22"/>
              </w:rPr>
              <w:t xml:space="preserve"> kainos iki rinkos kainos, Pirkėjas pasilieka teisę Nenumatytas </w:t>
            </w:r>
            <w:r w:rsidRPr="00C55368">
              <w:rPr>
                <w:rFonts w:asciiTheme="minorHAnsi" w:hAnsiTheme="minorHAnsi" w:cstheme="minorHAnsi"/>
                <w:sz w:val="22"/>
                <w:szCs w:val="22"/>
              </w:rPr>
              <w:t>paslaugas</w:t>
            </w:r>
            <w:r w:rsidRPr="00C55368">
              <w:rPr>
                <w:rFonts w:asciiTheme="minorHAnsi" w:hAnsiTheme="minorHAnsi" w:cstheme="minorHAnsi"/>
                <w:kern w:val="2"/>
                <w:sz w:val="22"/>
                <w:szCs w:val="22"/>
              </w:rPr>
              <w:t xml:space="preserve"> įsigyti atskiru pirkimu.</w:t>
            </w:r>
          </w:p>
        </w:tc>
      </w:tr>
      <w:tr w:rsidR="00027B83" w:rsidRPr="00FE60C0" w14:paraId="29BA8263" w14:textId="77777777" w:rsidTr="7AAD1203">
        <w:trPr>
          <w:trHeight w:val="300"/>
        </w:trPr>
        <w:tc>
          <w:tcPr>
            <w:tcW w:w="3094" w:type="dxa"/>
            <w:gridSpan w:val="2"/>
          </w:tcPr>
          <w:p w14:paraId="527EF8F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5.5. Atsiskaitymo su Tiekėju terminas ir tvarka</w:t>
            </w:r>
          </w:p>
        </w:tc>
        <w:tc>
          <w:tcPr>
            <w:tcW w:w="6441" w:type="dxa"/>
            <w:gridSpan w:val="2"/>
          </w:tcPr>
          <w:p w14:paraId="66482ABF" w14:textId="4DA5C8A1"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Pirkėjas atsiskaito su Tiekėju ne vėliau kaip per </w:t>
            </w:r>
            <w:r w:rsidR="0A64FA3F" w:rsidRPr="00FE60C0">
              <w:rPr>
                <w:rFonts w:asciiTheme="minorHAnsi" w:hAnsiTheme="minorHAnsi" w:cstheme="minorHAnsi"/>
                <w:color w:val="4471C4"/>
                <w:sz w:val="22"/>
                <w:szCs w:val="22"/>
              </w:rPr>
              <w:t xml:space="preserve"> </w:t>
            </w:r>
            <w:r w:rsidR="0A64FA3F" w:rsidRPr="00C55368">
              <w:rPr>
                <w:rFonts w:asciiTheme="minorHAnsi" w:hAnsiTheme="minorHAnsi" w:cstheme="minorHAnsi"/>
                <w:sz w:val="22"/>
                <w:szCs w:val="22"/>
              </w:rPr>
              <w:t>30 kalendorinių dienų</w:t>
            </w:r>
            <w:r w:rsidRPr="00C55368">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Sąskaitos turi būti teikiamos Pirkėjui ne vėliau kaip per 5 darbo dienas nuo Paslaugų perdavimo priėmimo akto pasirašymo dienos</w:t>
            </w:r>
            <w:r w:rsidRPr="00FE60C0">
              <w:rPr>
                <w:rFonts w:asciiTheme="minorHAnsi" w:hAnsiTheme="minorHAnsi" w:cstheme="minorHAnsi"/>
                <w:kern w:val="2"/>
                <w:sz w:val="22"/>
                <w:szCs w:val="22"/>
              </w:rPr>
              <w:t>.</w:t>
            </w:r>
          </w:p>
          <w:p w14:paraId="799CC629" w14:textId="77777777" w:rsidR="00027B83" w:rsidRPr="00FE60C0" w:rsidRDefault="00027B83" w:rsidP="003901CE">
            <w:pPr>
              <w:jc w:val="both"/>
              <w:rPr>
                <w:rFonts w:asciiTheme="minorHAnsi" w:hAnsiTheme="minorHAnsi" w:cstheme="minorHAnsi"/>
                <w:color w:val="000000"/>
                <w:kern w:val="2"/>
                <w:sz w:val="22"/>
                <w:szCs w:val="22"/>
                <w:shd w:val="clear" w:color="auto" w:fill="FFFFFF"/>
              </w:rPr>
            </w:pPr>
          </w:p>
          <w:p w14:paraId="67830DEF" w14:textId="39F500BC" w:rsidR="003901CE" w:rsidRPr="00FE60C0" w:rsidRDefault="000B0897" w:rsidP="00B2351D">
            <w:pPr>
              <w:jc w:val="both"/>
              <w:rPr>
                <w:rFonts w:asciiTheme="minorHAnsi" w:hAnsiTheme="minorHAnsi" w:cstheme="minorHAnsi"/>
                <w:color w:val="4472C4"/>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Apmokėjimo sąlygos</w:t>
            </w:r>
            <w:r w:rsidRPr="00C55368">
              <w:rPr>
                <w:rFonts w:asciiTheme="minorHAnsi" w:hAnsiTheme="minorHAnsi" w:cstheme="minorHAnsi"/>
                <w:kern w:val="2"/>
                <w:sz w:val="22"/>
                <w:szCs w:val="22"/>
                <w:shd w:val="clear" w:color="auto" w:fill="FFFFFF"/>
              </w:rPr>
              <w:t>:</w:t>
            </w:r>
            <w:r w:rsidR="00C55368" w:rsidRPr="00C55368">
              <w:rPr>
                <w:rFonts w:asciiTheme="minorHAnsi" w:hAnsiTheme="minorHAnsi" w:cstheme="minorHAnsi"/>
                <w:kern w:val="2"/>
                <w:sz w:val="22"/>
                <w:szCs w:val="22"/>
                <w:shd w:val="clear" w:color="auto" w:fill="FFFFFF"/>
              </w:rPr>
              <w:t xml:space="preserve"> </w:t>
            </w:r>
            <w:r w:rsidRPr="00C55368">
              <w:rPr>
                <w:rFonts w:asciiTheme="minorHAnsi" w:hAnsiTheme="minorHAnsi" w:cstheme="minorHAnsi"/>
                <w:kern w:val="2"/>
                <w:sz w:val="22"/>
                <w:szCs w:val="22"/>
                <w:shd w:val="clear" w:color="auto" w:fill="FFFFFF"/>
              </w:rPr>
              <w:t>įvykdžius Užsakymą, mokama už konkretų kiekį / apimtį pagal nustatytus įkainius</w:t>
            </w:r>
            <w:r w:rsidR="00C55368" w:rsidRPr="00C55368">
              <w:rPr>
                <w:rFonts w:asciiTheme="minorHAnsi" w:hAnsiTheme="minorHAnsi" w:cstheme="minorHAnsi"/>
                <w:kern w:val="2"/>
                <w:sz w:val="22"/>
                <w:szCs w:val="22"/>
                <w:shd w:val="clear" w:color="auto" w:fill="FFFFFF"/>
              </w:rPr>
              <w:t>.</w:t>
            </w: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00215D46" w14:textId="73A74DF6" w:rsidR="003901CE" w:rsidRPr="00FE60C0" w:rsidRDefault="000B0897" w:rsidP="00B2351D">
            <w:pPr>
              <w:rPr>
                <w:rFonts w:asciiTheme="minorHAnsi" w:hAnsiTheme="minorHAnsi" w:cstheme="minorHAnsi"/>
                <w:color w:val="000000"/>
                <w:kern w:val="2"/>
                <w:sz w:val="22"/>
                <w:szCs w:val="22"/>
                <w:shd w:val="clear" w:color="auto" w:fill="FFFFFF"/>
              </w:rPr>
            </w:pPr>
            <w:bookmarkStart w:id="1" w:name="_Hlk198204419"/>
            <w:r w:rsidRPr="00FE60C0">
              <w:rPr>
                <w:rFonts w:asciiTheme="minorHAnsi" w:hAnsiTheme="minorHAnsi" w:cstheme="minorHAnsi"/>
                <w:kern w:val="2"/>
                <w:sz w:val="22"/>
                <w:szCs w:val="22"/>
              </w:rPr>
              <w:t>Netaikoma</w:t>
            </w:r>
            <w:bookmarkEnd w:id="1"/>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7BA3C778" w14:textId="5C79CF0C" w:rsidR="003901CE" w:rsidRPr="00FE60C0" w:rsidRDefault="000B0897" w:rsidP="00B2351D">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bookmarkEnd w:id="2"/>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424A26B9" w14:textId="7F767490" w:rsidR="003901CE" w:rsidRPr="00FE60C0" w:rsidRDefault="00015AC7" w:rsidP="00B2351D">
            <w:pPr>
              <w:rPr>
                <w:rFonts w:asciiTheme="minorHAnsi" w:hAnsiTheme="minorHAnsi" w:cstheme="minorHAnsi"/>
                <w:sz w:val="22"/>
                <w:szCs w:val="22"/>
              </w:rPr>
            </w:pPr>
            <w:bookmarkStart w:id="3" w:name="_Hlk198204719"/>
            <w:r w:rsidRPr="00FE60C0">
              <w:rPr>
                <w:rFonts w:asciiTheme="minorHAnsi" w:hAnsiTheme="minorHAnsi" w:cstheme="minorHAnsi"/>
                <w:kern w:val="2"/>
                <w:sz w:val="22"/>
                <w:szCs w:val="22"/>
              </w:rPr>
              <w:t>Netaikoma</w:t>
            </w:r>
            <w:bookmarkEnd w:id="3"/>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16F0A9B2" w14:textId="60FE3E1D" w:rsidR="00F41DD3" w:rsidRPr="00FE60C0" w:rsidRDefault="00C55368" w:rsidP="00C55368">
            <w:pPr>
              <w:jc w:val="both"/>
              <w:rPr>
                <w:rFonts w:asciiTheme="minorHAnsi" w:hAnsiTheme="minorHAnsi" w:cstheme="minorHAnsi"/>
                <w:kern w:val="2"/>
                <w:sz w:val="22"/>
                <w:szCs w:val="22"/>
              </w:rPr>
            </w:pPr>
            <w:r>
              <w:rPr>
                <w:rFonts w:asciiTheme="minorHAnsi" w:hAnsiTheme="minorHAnsi" w:cstheme="minorHAnsi"/>
                <w:kern w:val="2"/>
                <w:sz w:val="22"/>
                <w:szCs w:val="22"/>
              </w:rPr>
              <w:t>N</w:t>
            </w:r>
            <w:r w:rsidR="00015AC7" w:rsidRPr="00FE60C0">
              <w:rPr>
                <w:rFonts w:asciiTheme="minorHAnsi" w:hAnsiTheme="minorHAnsi" w:cstheme="minorHAnsi"/>
                <w:kern w:val="2"/>
                <w:sz w:val="22"/>
                <w:szCs w:val="22"/>
              </w:rPr>
              <w:t>ustačius Paslaugų trūkum</w:t>
            </w:r>
            <w:r>
              <w:rPr>
                <w:rFonts w:asciiTheme="minorHAnsi" w:hAnsiTheme="minorHAnsi" w:cstheme="minorHAnsi"/>
                <w:kern w:val="2"/>
                <w:sz w:val="22"/>
                <w:szCs w:val="22"/>
              </w:rPr>
              <w:t>us</w:t>
            </w:r>
            <w:r w:rsidR="00015AC7" w:rsidRPr="00FE60C0">
              <w:rPr>
                <w:rFonts w:asciiTheme="minorHAnsi" w:hAnsiTheme="minorHAnsi" w:cstheme="minorHAnsi"/>
                <w:kern w:val="2"/>
                <w:sz w:val="22"/>
                <w:szCs w:val="22"/>
              </w:rPr>
              <w:t xml:space="preserve">, Tiekėjas turi </w:t>
            </w:r>
            <w:r w:rsidR="00015AC7" w:rsidRPr="00FE60C0">
              <w:rPr>
                <w:rFonts w:asciiTheme="minorHAnsi" w:hAnsiTheme="minorHAnsi" w:cstheme="minorHAnsi"/>
                <w:b/>
                <w:kern w:val="2"/>
                <w:sz w:val="22"/>
                <w:szCs w:val="22"/>
              </w:rPr>
              <w:t>ne vėliau kaip</w:t>
            </w:r>
            <w:r w:rsidR="00015AC7" w:rsidRPr="00FE60C0">
              <w:rPr>
                <w:rFonts w:asciiTheme="minorHAnsi" w:hAnsiTheme="minorHAnsi" w:cstheme="minorHAnsi"/>
                <w:kern w:val="2"/>
                <w:sz w:val="22"/>
                <w:szCs w:val="22"/>
              </w:rPr>
              <w:t xml:space="preserve"> per</w:t>
            </w:r>
            <w:r>
              <w:rPr>
                <w:rFonts w:asciiTheme="minorHAnsi" w:hAnsiTheme="minorHAnsi" w:cstheme="minorHAnsi"/>
                <w:kern w:val="2"/>
                <w:sz w:val="22"/>
                <w:szCs w:val="22"/>
              </w:rPr>
              <w:t xml:space="preserve"> 2 (dvi) darbo dienas</w:t>
            </w:r>
            <w:r w:rsidR="00015AC7" w:rsidRPr="00FE60C0">
              <w:rPr>
                <w:rFonts w:asciiTheme="minorHAnsi" w:hAnsiTheme="minorHAnsi" w:cstheme="minorHAnsi"/>
                <w:kern w:val="2"/>
                <w:sz w:val="22"/>
                <w:szCs w:val="22"/>
              </w:rPr>
              <w:t xml:space="preserve"> nuo rašytinės pretenzijos gavimo dienos pašalinti Paslaugų trūkumus.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601523CD" w:rsidR="00F41DD3" w:rsidRPr="00FE60C0" w:rsidRDefault="00015AC7" w:rsidP="001C46C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Netaikoma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B2351D" w:rsidRDefault="000B0897" w:rsidP="00F41DD3">
            <w:pPr>
              <w:jc w:val="both"/>
              <w:rPr>
                <w:rFonts w:asciiTheme="minorHAnsi" w:hAnsiTheme="minorHAnsi" w:cstheme="minorHAnsi"/>
                <w:kern w:val="2"/>
                <w:sz w:val="22"/>
                <w:szCs w:val="22"/>
                <w:highlight w:val="yellow"/>
              </w:rPr>
            </w:pPr>
            <w:r w:rsidRPr="00FE60C0">
              <w:rPr>
                <w:rFonts w:asciiTheme="minorHAnsi" w:hAnsiTheme="minorHAnsi" w:cstheme="minorHAnsi"/>
                <w:kern w:val="2"/>
                <w:sz w:val="22"/>
                <w:szCs w:val="22"/>
              </w:rPr>
              <w:t xml:space="preserve">Sutarties vykdymui </w:t>
            </w:r>
            <w:r w:rsidRPr="00B2351D">
              <w:rPr>
                <w:rFonts w:asciiTheme="minorHAnsi" w:hAnsiTheme="minorHAnsi" w:cstheme="minorHAnsi"/>
                <w:kern w:val="2"/>
                <w:sz w:val="22"/>
                <w:szCs w:val="22"/>
                <w:highlight w:val="yellow"/>
              </w:rPr>
              <w:t>subtiekėjai ir (ar) specialistai nepasitelkiami.</w:t>
            </w:r>
          </w:p>
          <w:p w14:paraId="51600FAD" w14:textId="77777777" w:rsidR="00027B83" w:rsidRPr="00B2351D" w:rsidRDefault="00027B83" w:rsidP="00F41DD3">
            <w:pPr>
              <w:jc w:val="both"/>
              <w:rPr>
                <w:rFonts w:asciiTheme="minorHAnsi" w:hAnsiTheme="minorHAnsi" w:cstheme="minorHAnsi"/>
                <w:kern w:val="2"/>
                <w:sz w:val="22"/>
                <w:szCs w:val="22"/>
                <w:highlight w:val="yellow"/>
              </w:rPr>
            </w:pPr>
          </w:p>
          <w:p w14:paraId="6D463EF7" w14:textId="77777777" w:rsidR="00027B83" w:rsidRPr="00B2351D" w:rsidRDefault="000B0897" w:rsidP="00F41DD3">
            <w:pPr>
              <w:jc w:val="both"/>
              <w:rPr>
                <w:rFonts w:asciiTheme="minorHAnsi" w:hAnsiTheme="minorHAnsi" w:cstheme="minorHAnsi"/>
                <w:color w:val="FF0000"/>
                <w:kern w:val="2"/>
                <w:sz w:val="22"/>
                <w:szCs w:val="22"/>
                <w:highlight w:val="yellow"/>
              </w:rPr>
            </w:pPr>
            <w:r w:rsidRPr="00B2351D">
              <w:rPr>
                <w:rFonts w:asciiTheme="minorHAnsi" w:hAnsiTheme="minorHAnsi" w:cstheme="minorHAnsi"/>
                <w:color w:val="FF0000"/>
                <w:kern w:val="2"/>
                <w:sz w:val="22"/>
                <w:szCs w:val="22"/>
                <w:highlight w:val="yellow"/>
              </w:rPr>
              <w:t>arba</w:t>
            </w:r>
          </w:p>
          <w:p w14:paraId="3AEA8D74" w14:textId="77777777" w:rsidR="00027B83" w:rsidRPr="00B2351D" w:rsidRDefault="00027B83" w:rsidP="00F41DD3">
            <w:pPr>
              <w:jc w:val="both"/>
              <w:rPr>
                <w:rFonts w:asciiTheme="minorHAnsi" w:hAnsiTheme="minorHAnsi" w:cstheme="minorHAnsi"/>
                <w:kern w:val="2"/>
                <w:sz w:val="22"/>
                <w:szCs w:val="22"/>
                <w:highlight w:val="yellow"/>
              </w:rPr>
            </w:pPr>
          </w:p>
          <w:p w14:paraId="7B8EC787" w14:textId="77777777" w:rsidR="00027B83" w:rsidRPr="00FE60C0" w:rsidRDefault="000B0897" w:rsidP="00F41DD3">
            <w:pPr>
              <w:jc w:val="both"/>
              <w:rPr>
                <w:rFonts w:asciiTheme="minorHAnsi" w:hAnsiTheme="minorHAnsi" w:cstheme="minorHAnsi"/>
                <w:kern w:val="2"/>
                <w:sz w:val="22"/>
                <w:szCs w:val="22"/>
              </w:rPr>
            </w:pPr>
            <w:r w:rsidRPr="00B2351D">
              <w:rPr>
                <w:rFonts w:asciiTheme="minorHAnsi" w:hAnsiTheme="minorHAnsi" w:cstheme="minorHAnsi"/>
                <w:kern w:val="2"/>
                <w:sz w:val="22"/>
                <w:szCs w:val="22"/>
                <w:highlight w:val="yellow"/>
              </w:rPr>
              <w:t>Sutarties vykdymui pasitelkiami subtiekėjai ir (ar) specialistai yra nurodyti Sutarties priede Nr. [...] „Sutarties vykdymui pasitelkiami subtiekėjai ir (ar) specialistai“</w:t>
            </w:r>
          </w:p>
          <w:p w14:paraId="53418191" w14:textId="77777777" w:rsidR="00F41DD3" w:rsidRPr="00FE60C0" w:rsidRDefault="00F41DD3" w:rsidP="00F41DD3">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0C4B5EA8" w14:textId="4085CC0D"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r w:rsidR="00C55368">
              <w:rPr>
                <w:rFonts w:asciiTheme="minorHAnsi" w:hAnsiTheme="minorHAnsi" w:cstheme="minorHAnsi"/>
                <w:kern w:val="2"/>
                <w:sz w:val="22"/>
                <w:szCs w:val="22"/>
              </w:rPr>
              <w:t xml:space="preserve"> n</w:t>
            </w:r>
            <w:r w:rsidRPr="00FE60C0">
              <w:rPr>
                <w:rFonts w:asciiTheme="minorHAnsi" w:hAnsiTheme="minorHAnsi" w:cstheme="minorHAnsi"/>
                <w:kern w:val="2"/>
                <w:sz w:val="22"/>
                <w:szCs w:val="22"/>
              </w:rPr>
              <w:t>etesybomis (delspinigiais, bauda)</w:t>
            </w:r>
            <w:r w:rsidR="00C55368">
              <w:rPr>
                <w:rFonts w:asciiTheme="minorHAnsi" w:hAnsiTheme="minorHAnsi" w:cstheme="minorHAnsi"/>
                <w:kern w:val="2"/>
                <w:sz w:val="22"/>
                <w:szCs w:val="22"/>
              </w:rPr>
              <w:t>.</w:t>
            </w:r>
          </w:p>
          <w:p w14:paraId="6ABDD2AC" w14:textId="77777777" w:rsidR="00F41DD3" w:rsidRPr="00FE60C0" w:rsidRDefault="00F41DD3" w:rsidP="00C55368">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0C953CF" w14:textId="77777777" w:rsidR="00545D1D" w:rsidRPr="00FE60C0" w:rsidRDefault="00545D1D" w:rsidP="00F41DD3">
            <w:pPr>
              <w:jc w:val="both"/>
              <w:rPr>
                <w:rFonts w:asciiTheme="minorHAnsi" w:hAnsiTheme="minorHAnsi" w:cstheme="minorHAnsi"/>
                <w:kern w:val="2"/>
                <w:sz w:val="22"/>
                <w:szCs w:val="22"/>
              </w:rPr>
            </w:pPr>
          </w:p>
          <w:p w14:paraId="47E29A7C" w14:textId="42114D20" w:rsidR="00F41DD3" w:rsidRPr="00FE60C0" w:rsidRDefault="00F41DD3" w:rsidP="00C55368">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094F257" w14:textId="77777777" w:rsidR="00027B83" w:rsidRPr="00FE60C0" w:rsidRDefault="00027B83" w:rsidP="008E0EA4">
            <w:pPr>
              <w:jc w:val="both"/>
              <w:rPr>
                <w:rFonts w:asciiTheme="minorHAnsi" w:hAnsiTheme="minorHAnsi" w:cstheme="minorHAnsi"/>
                <w:kern w:val="2"/>
                <w:sz w:val="22"/>
                <w:szCs w:val="22"/>
              </w:rPr>
            </w:pPr>
          </w:p>
          <w:p w14:paraId="3D5C9DE3" w14:textId="5E37071B" w:rsidR="00F41DD3" w:rsidRPr="00FE60C0" w:rsidRDefault="00F41DD3" w:rsidP="001C46C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 ŠALIŲ ATSAKOMYBĖ</w:t>
            </w:r>
          </w:p>
        </w:tc>
      </w:tr>
      <w:tr w:rsidR="00027B83" w:rsidRPr="00FE60C0" w14:paraId="0B8F0023" w14:textId="77777777" w:rsidTr="7AAD1203">
        <w:trPr>
          <w:trHeight w:val="300"/>
        </w:trPr>
        <w:tc>
          <w:tcPr>
            <w:tcW w:w="3094" w:type="dxa"/>
            <w:gridSpan w:val="2"/>
          </w:tcPr>
          <w:p w14:paraId="3241EDB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26486EF4" w14:textId="406A0D9E" w:rsidR="00027B83" w:rsidRPr="001C46CD" w:rsidRDefault="00F958D8" w:rsidP="008E0EA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w:t>
            </w:r>
            <w:r w:rsidRPr="001C46CD">
              <w:rPr>
                <w:rFonts w:asciiTheme="minorHAnsi" w:hAnsiTheme="minorHAnsi" w:cstheme="minorHAnsi"/>
                <w:kern w:val="2"/>
                <w:sz w:val="22"/>
                <w:szCs w:val="22"/>
              </w:rPr>
              <w:t>skaičiuoja Pirkėjui 0,0</w:t>
            </w:r>
            <w:r w:rsidRPr="001C46CD">
              <w:rPr>
                <w:rFonts w:asciiTheme="minorHAnsi" w:hAnsiTheme="minorHAnsi" w:cstheme="minorHAnsi"/>
                <w:kern w:val="2"/>
                <w:sz w:val="22"/>
                <w:szCs w:val="22"/>
                <w:lang w:val="en-US"/>
              </w:rPr>
              <w:t>4</w:t>
            </w:r>
            <w:r w:rsidRPr="001C46CD">
              <w:rPr>
                <w:rFonts w:asciiTheme="minorHAnsi" w:hAnsiTheme="minorHAnsi" w:cstheme="minorHAnsi"/>
                <w:kern w:val="2"/>
                <w:sz w:val="22"/>
                <w:szCs w:val="22"/>
              </w:rPr>
              <w:t xml:space="preserve"> (keturios šimtosios) procento neapmokėtos sumos be PVM dydžio delspinigius</w:t>
            </w:r>
            <w:r>
              <w:rPr>
                <w:rFonts w:asciiTheme="minorHAnsi" w:hAnsiTheme="minorHAnsi" w:cstheme="minorHAnsi"/>
                <w:kern w:val="2"/>
                <w:sz w:val="22"/>
                <w:szCs w:val="22"/>
              </w:rPr>
              <w:t xml:space="preserve"> </w:t>
            </w:r>
            <w:r w:rsidRPr="001C46CD">
              <w:rPr>
                <w:rFonts w:asciiTheme="minorHAnsi" w:hAnsiTheme="minorHAnsi" w:cstheme="minorHAnsi"/>
                <w:kern w:val="2"/>
                <w:sz w:val="22"/>
                <w:szCs w:val="22"/>
              </w:rPr>
              <w:t>už kiekvieną vėlavimo dieną</w:t>
            </w:r>
            <w:r w:rsidR="000B0897" w:rsidRPr="001C46CD">
              <w:rPr>
                <w:rFonts w:asciiTheme="minorHAnsi" w:hAnsiTheme="minorHAnsi" w:cstheme="minorHAnsi"/>
                <w:kern w:val="2"/>
                <w:sz w:val="22"/>
                <w:szCs w:val="22"/>
              </w:rPr>
              <w:t>.</w:t>
            </w:r>
          </w:p>
          <w:p w14:paraId="1B4A46E8" w14:textId="4B254C59" w:rsidR="00027B83" w:rsidRPr="00FE60C0" w:rsidRDefault="00027B83">
            <w:pPr>
              <w:spacing w:line="259" w:lineRule="auto"/>
              <w:rPr>
                <w:rFonts w:asciiTheme="minorHAnsi" w:hAnsiTheme="minorHAnsi" w:cstheme="minorHAnsi"/>
                <w:color w:val="000000"/>
                <w:kern w:val="2"/>
                <w:sz w:val="22"/>
                <w:szCs w:val="22"/>
              </w:rPr>
            </w:pPr>
          </w:p>
        </w:tc>
      </w:tr>
      <w:tr w:rsidR="00027B83" w:rsidRPr="00FE60C0" w14:paraId="79D920AC" w14:textId="77777777" w:rsidTr="7AAD1203">
        <w:trPr>
          <w:trHeight w:val="300"/>
        </w:trPr>
        <w:tc>
          <w:tcPr>
            <w:tcW w:w="3094" w:type="dxa"/>
            <w:gridSpan w:val="2"/>
          </w:tcPr>
          <w:p w14:paraId="0804E7A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3F36C5B5" w14:textId="3509B8F4" w:rsidR="00027B83" w:rsidRPr="001C46CD" w:rsidRDefault="000B0897" w:rsidP="008E0EA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9.2.1. Jeigu Tiekėjas vėluoja suteikti Paslaugas arba nevykdo kitų sutartinių įsipareigojimų</w:t>
            </w:r>
            <w:r w:rsidRPr="001C46CD">
              <w:rPr>
                <w:rFonts w:asciiTheme="minorHAnsi" w:hAnsiTheme="minorHAnsi" w:cstheme="minorHAnsi"/>
                <w:kern w:val="2"/>
                <w:sz w:val="22"/>
                <w:szCs w:val="22"/>
              </w:rPr>
              <w:t>, Pirkėjas nuo kitos nei nustatytas terminas dienos Tiekėjui skaičiuoja 0,0</w:t>
            </w:r>
            <w:r w:rsidR="00985645" w:rsidRPr="001C46CD">
              <w:rPr>
                <w:rFonts w:asciiTheme="minorHAnsi" w:hAnsiTheme="minorHAnsi" w:cstheme="minorHAnsi"/>
                <w:kern w:val="2"/>
                <w:sz w:val="22"/>
                <w:szCs w:val="22"/>
              </w:rPr>
              <w:t>4</w:t>
            </w:r>
            <w:r w:rsidRPr="001C46CD">
              <w:rPr>
                <w:rFonts w:asciiTheme="minorHAnsi" w:hAnsiTheme="minorHAnsi" w:cstheme="minorHAnsi"/>
                <w:kern w:val="2"/>
                <w:sz w:val="22"/>
                <w:szCs w:val="22"/>
              </w:rPr>
              <w:t xml:space="preserve"> (</w:t>
            </w:r>
            <w:r w:rsidR="00985645" w:rsidRPr="001C46CD">
              <w:rPr>
                <w:rFonts w:asciiTheme="minorHAnsi" w:hAnsiTheme="minorHAnsi" w:cstheme="minorHAnsi"/>
                <w:kern w:val="2"/>
                <w:sz w:val="22"/>
                <w:szCs w:val="22"/>
              </w:rPr>
              <w:t>keturios</w:t>
            </w:r>
            <w:r w:rsidRPr="001C46CD">
              <w:rPr>
                <w:rFonts w:asciiTheme="minorHAnsi" w:hAnsiTheme="minorHAnsi" w:cstheme="minorHAnsi"/>
                <w:kern w:val="2"/>
                <w:sz w:val="22"/>
                <w:szCs w:val="22"/>
              </w:rPr>
              <w:t xml:space="preserve"> šimtosios) procento  dydžio delspinigius už kiekvieną uždelstą dieną </w:t>
            </w:r>
            <w:r w:rsidR="008E55FF" w:rsidRPr="00186775">
              <w:rPr>
                <w:rFonts w:ascii="Calibri" w:hAnsi="Calibri" w:cs="Calibri"/>
                <w:sz w:val="22"/>
                <w:szCs w:val="22"/>
              </w:rPr>
              <w:t>(kai terminas skaičiuojamas dienomis) ir</w:t>
            </w:r>
            <w:r w:rsidR="008E55FF">
              <w:rPr>
                <w:rFonts w:ascii="Calibri" w:hAnsi="Calibri" w:cs="Calibri"/>
                <w:sz w:val="22"/>
                <w:szCs w:val="22"/>
              </w:rPr>
              <w:t xml:space="preserve"> už</w:t>
            </w:r>
            <w:r w:rsidR="008E55FF" w:rsidRPr="00186775">
              <w:rPr>
                <w:rFonts w:ascii="Calibri" w:hAnsi="Calibri" w:cs="Calibri"/>
                <w:sz w:val="22"/>
                <w:szCs w:val="22"/>
              </w:rPr>
              <w:t xml:space="preserve"> kiekvieną </w:t>
            </w:r>
            <w:r w:rsidR="008E55FF">
              <w:rPr>
                <w:rFonts w:ascii="Calibri" w:hAnsi="Calibri" w:cs="Calibri"/>
                <w:sz w:val="22"/>
                <w:szCs w:val="22"/>
              </w:rPr>
              <w:t>uždelstą</w:t>
            </w:r>
            <w:r w:rsidR="008E55FF" w:rsidRPr="00186775">
              <w:rPr>
                <w:rFonts w:ascii="Calibri" w:hAnsi="Calibri" w:cs="Calibri"/>
                <w:sz w:val="22"/>
                <w:szCs w:val="22"/>
              </w:rPr>
              <w:t xml:space="preserve"> valandą (kai terminas skaičiuojamas valandomis)</w:t>
            </w:r>
            <w:r w:rsidR="008E55FF">
              <w:rPr>
                <w:rFonts w:ascii="Calibri" w:hAnsi="Calibri" w:cs="Calibri"/>
                <w:sz w:val="22"/>
                <w:szCs w:val="22"/>
              </w:rPr>
              <w:t xml:space="preserve"> </w:t>
            </w:r>
            <w:r w:rsidRPr="001C46CD">
              <w:rPr>
                <w:rFonts w:asciiTheme="minorHAnsi" w:hAnsiTheme="minorHAnsi" w:cstheme="minorHAnsi"/>
                <w:kern w:val="2"/>
                <w:sz w:val="22"/>
                <w:szCs w:val="22"/>
              </w:rPr>
              <w:t>nuo laiku nesuteiktų Paslaugų ar kitų sutartinių įsipareigojimų nevykdymo kainos be PVM.</w:t>
            </w:r>
          </w:p>
          <w:p w14:paraId="334B8FC4" w14:textId="2A5E47C8" w:rsidR="00027B83" w:rsidRPr="00FE60C0" w:rsidRDefault="00900655" w:rsidP="008E0EA4">
            <w:pPr>
              <w:jc w:val="both"/>
              <w:rPr>
                <w:rFonts w:asciiTheme="minorHAnsi" w:hAnsiTheme="minorHAnsi" w:cstheme="minorHAnsi"/>
                <w:sz w:val="22"/>
                <w:szCs w:val="22"/>
              </w:rPr>
            </w:pPr>
            <w:r w:rsidRPr="001C46CD">
              <w:rPr>
                <w:rFonts w:asciiTheme="minorHAnsi" w:hAnsiTheme="minorHAnsi" w:cstheme="minorHAnsi"/>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B3105B" w:rsidRPr="001C46CD">
              <w:rPr>
                <w:rFonts w:asciiTheme="minorHAnsi" w:hAnsiTheme="minorHAnsi" w:cstheme="minorHAnsi"/>
                <w:sz w:val="22"/>
                <w:szCs w:val="22"/>
                <w:lang w:val="lt"/>
              </w:rPr>
              <w:t>4</w:t>
            </w:r>
            <w:r w:rsidRPr="001C46CD">
              <w:rPr>
                <w:rFonts w:asciiTheme="minorHAnsi" w:hAnsiTheme="minorHAnsi" w:cstheme="minorHAnsi"/>
                <w:sz w:val="22"/>
                <w:szCs w:val="22"/>
                <w:lang w:val="lt"/>
              </w:rPr>
              <w:t xml:space="preserve"> (</w:t>
            </w:r>
            <w:r w:rsidR="00B3105B" w:rsidRPr="001C46CD">
              <w:rPr>
                <w:rFonts w:asciiTheme="minorHAnsi" w:hAnsiTheme="minorHAnsi" w:cstheme="minorHAnsi"/>
                <w:sz w:val="22"/>
                <w:szCs w:val="22"/>
                <w:lang w:val="lt"/>
              </w:rPr>
              <w:t>keturios</w:t>
            </w:r>
            <w:r w:rsidRPr="001C46CD">
              <w:rPr>
                <w:rFonts w:asciiTheme="minorHAnsi" w:hAnsiTheme="minorHAnsi" w:cstheme="minorHAnsi"/>
                <w:sz w:val="22"/>
                <w:szCs w:val="22"/>
                <w:lang w:val="lt"/>
              </w:rPr>
              <w:t xml:space="preserve"> šimtosios) procento dydžio delspinigius už kiekvieną uždelstą dieną nuo laiku negrąžinto</w:t>
            </w:r>
            <w:r w:rsidRPr="00FE60C0">
              <w:rPr>
                <w:rFonts w:asciiTheme="minorHAnsi" w:hAnsiTheme="minorHAnsi" w:cstheme="minorHAnsi"/>
                <w:color w:val="000000"/>
                <w:sz w:val="22"/>
                <w:szCs w:val="22"/>
                <w:lang w:val="lt"/>
              </w:rPr>
              <w:t>s permokos kainos be PVM.</w:t>
            </w:r>
          </w:p>
          <w:p w14:paraId="09C5CD5B" w14:textId="19B44FA3" w:rsidR="00027B83" w:rsidRPr="00FE60C0" w:rsidRDefault="000B0897" w:rsidP="008E0EA4">
            <w:pPr>
              <w:jc w:val="both"/>
              <w:rPr>
                <w:rFonts w:asciiTheme="minorHAnsi" w:hAnsiTheme="minorHAnsi" w:cstheme="minorHAnsi"/>
                <w:sz w:val="22"/>
                <w:szCs w:val="22"/>
              </w:rPr>
            </w:pPr>
            <w:r w:rsidRPr="00FE60C0">
              <w:rPr>
                <w:rFonts w:asciiTheme="minorHAnsi" w:hAnsiTheme="minorHAnsi" w:cstheme="minorHAnsi"/>
                <w:color w:val="000000"/>
                <w:kern w:val="2"/>
                <w:sz w:val="22"/>
                <w:szCs w:val="22"/>
              </w:rPr>
              <w:t>9.2.</w:t>
            </w:r>
            <w:r w:rsidR="00900655" w:rsidRPr="00FE60C0">
              <w:rPr>
                <w:rFonts w:asciiTheme="minorHAnsi" w:hAnsiTheme="minorHAnsi" w:cstheme="minorHAnsi"/>
                <w:color w:val="000000"/>
                <w:kern w:val="2"/>
                <w:sz w:val="22"/>
                <w:szCs w:val="22"/>
              </w:rPr>
              <w:t>3</w:t>
            </w:r>
            <w:r w:rsidRPr="00FE60C0">
              <w:rPr>
                <w:rFonts w:asciiTheme="minorHAnsi" w:hAnsiTheme="minorHAnsi" w:cstheme="minorHAnsi"/>
                <w:color w:val="000000"/>
                <w:kern w:val="2"/>
                <w:sz w:val="22"/>
                <w:szCs w:val="22"/>
              </w:rPr>
              <w:t>. Tiekėjas privalo sumokėti Pirkėjui netesybas per</w:t>
            </w:r>
            <w:r w:rsidR="001C46CD">
              <w:rPr>
                <w:rFonts w:asciiTheme="minorHAnsi" w:hAnsiTheme="minorHAnsi" w:cstheme="minorHAnsi"/>
                <w:color w:val="000000"/>
                <w:kern w:val="2"/>
                <w:sz w:val="22"/>
                <w:szCs w:val="22"/>
              </w:rPr>
              <w:t xml:space="preserve"> 5 (penkias) darbo dienas</w:t>
            </w:r>
            <w:r w:rsidRPr="00FE60C0">
              <w:rPr>
                <w:rFonts w:asciiTheme="minorHAnsi" w:hAnsiTheme="minorHAnsi" w:cstheme="minorHAnsi"/>
                <w:color w:val="000000"/>
                <w:kern w:val="2"/>
                <w:sz w:val="22"/>
                <w:szCs w:val="22"/>
              </w:rPr>
              <w:t xml:space="preserve"> nuo Pirkėjo pareikalavimo, jeigu netesybų suma nėra </w:t>
            </w:r>
            <w:r w:rsidRPr="00FE60C0">
              <w:rPr>
                <w:rFonts w:asciiTheme="minorHAnsi" w:hAnsiTheme="minorHAnsi" w:cstheme="minorHAnsi"/>
                <w:sz w:val="22"/>
                <w:szCs w:val="22"/>
              </w:rPr>
              <w:t>išskaitoma iš Tiekėjui mokėtinos sumos.</w:t>
            </w:r>
          </w:p>
          <w:p w14:paraId="74D711F7" w14:textId="2543D446" w:rsidR="008E0EA4" w:rsidRPr="00FE60C0" w:rsidRDefault="008E0EA4" w:rsidP="008E0EA4">
            <w:pPr>
              <w:jc w:val="both"/>
              <w:rPr>
                <w:rFonts w:asciiTheme="minorHAnsi" w:hAnsiTheme="minorHAnsi" w:cstheme="minorHAnsi"/>
                <w:b/>
                <w:kern w:val="2"/>
                <w:sz w:val="22"/>
                <w:szCs w:val="22"/>
              </w:rPr>
            </w:pPr>
          </w:p>
        </w:tc>
      </w:tr>
      <w:tr w:rsidR="00027B83" w:rsidRPr="00FE60C0" w14:paraId="05A6738C" w14:textId="77777777" w:rsidTr="7AAD1203">
        <w:trPr>
          <w:trHeight w:val="300"/>
        </w:trPr>
        <w:tc>
          <w:tcPr>
            <w:tcW w:w="3094" w:type="dxa"/>
            <w:gridSpan w:val="2"/>
          </w:tcPr>
          <w:p w14:paraId="19C74EB6"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8D8C567" w14:textId="723A2BEE"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w:t>
            </w:r>
            <w:r w:rsidRPr="001C46CD">
              <w:rPr>
                <w:rFonts w:asciiTheme="minorHAnsi" w:hAnsiTheme="minorHAnsi" w:cstheme="minorHAnsi"/>
                <w:bCs/>
                <w:kern w:val="2"/>
                <w:sz w:val="22"/>
                <w:szCs w:val="22"/>
              </w:rPr>
              <w:t xml:space="preserve">Sutartį dėl esminio Sutarties pažeidimo, mokama 10 (dešimties) procentų dydžio bauda nuo Pradinės Sutarties vertės, nurodytos Specialiųjų sąlygų </w:t>
            </w:r>
            <w:r w:rsidRPr="00FE60C0">
              <w:rPr>
                <w:rFonts w:asciiTheme="minorHAnsi" w:hAnsiTheme="minorHAnsi" w:cstheme="minorHAnsi"/>
                <w:bCs/>
                <w:kern w:val="2"/>
                <w:sz w:val="22"/>
                <w:szCs w:val="22"/>
              </w:rPr>
              <w:t>5.2 punkte.</w:t>
            </w:r>
          </w:p>
          <w:p w14:paraId="17147581" w14:textId="77777777" w:rsidR="00B3105B" w:rsidRPr="00FE60C0" w:rsidRDefault="00B3105B" w:rsidP="00B3105B">
            <w:pPr>
              <w:rPr>
                <w:rFonts w:asciiTheme="minorHAnsi" w:hAnsiTheme="minorHAnsi" w:cstheme="minorHAnsi"/>
                <w:bCs/>
                <w:sz w:val="22"/>
                <w:szCs w:val="22"/>
              </w:rPr>
            </w:pPr>
          </w:p>
          <w:p w14:paraId="0F172300" w14:textId="02287804" w:rsidR="00F41DD3" w:rsidRPr="00FE60C0" w:rsidRDefault="00B3105B" w:rsidP="00B2351D">
            <w:pPr>
              <w:jc w:val="both"/>
              <w:rPr>
                <w:rFonts w:asciiTheme="minorHAnsi" w:hAnsiTheme="minorHAnsi" w:cstheme="minorHAnsi"/>
                <w:kern w:val="2"/>
                <w:sz w:val="22"/>
                <w:szCs w:val="22"/>
              </w:rPr>
            </w:pPr>
            <w:r w:rsidRPr="00FE60C0">
              <w:rPr>
                <w:rFonts w:asciiTheme="minorHAnsi" w:hAnsiTheme="minorHAnsi" w:cstheme="minorHAnsi"/>
                <w:bCs/>
                <w:sz w:val="22"/>
                <w:szCs w:val="22"/>
              </w:rPr>
              <w:t xml:space="preserve">9.3.2. Nepagrįstai </w:t>
            </w:r>
            <w:r w:rsidRPr="001C46CD">
              <w:rPr>
                <w:rFonts w:asciiTheme="minorHAnsi" w:hAnsiTheme="minorHAnsi" w:cstheme="minorHAnsi"/>
                <w:bCs/>
                <w:sz w:val="22"/>
                <w:szCs w:val="22"/>
              </w:rPr>
              <w:t xml:space="preserve">nutraukus Sutarties vykdymą ne Sutartyje nustatyta tvarka, mokama </w:t>
            </w:r>
            <w:r w:rsidRPr="001C46CD">
              <w:rPr>
                <w:rFonts w:asciiTheme="minorHAnsi" w:hAnsiTheme="minorHAnsi" w:cstheme="minorHAnsi"/>
                <w:bCs/>
                <w:kern w:val="2"/>
                <w:sz w:val="22"/>
                <w:szCs w:val="22"/>
              </w:rPr>
              <w:t>10 (dešimties) procentų dydžio bauda nuo Pradinės Sutarties vertės, nurodytos Specialiųjų sąlygų 5.2 punkte.</w:t>
            </w:r>
          </w:p>
        </w:tc>
      </w:tr>
      <w:tr w:rsidR="00027B83" w:rsidRPr="00FE60C0" w14:paraId="6CDB4B1B" w14:textId="77777777" w:rsidTr="7AAD1203">
        <w:trPr>
          <w:trHeight w:val="300"/>
        </w:trPr>
        <w:tc>
          <w:tcPr>
            <w:tcW w:w="3094" w:type="dxa"/>
            <w:gridSpan w:val="2"/>
          </w:tcPr>
          <w:p w14:paraId="5DAB6C58"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B69613" w14:textId="77777777" w:rsidR="00D05FD6" w:rsidRPr="00FE60C0" w:rsidRDefault="00D05FD6" w:rsidP="00D05FD6">
            <w:pPr>
              <w:rPr>
                <w:rFonts w:asciiTheme="minorHAnsi" w:hAnsiTheme="minorHAnsi" w:cstheme="minorHAnsi"/>
                <w:bCs/>
                <w:kern w:val="2"/>
                <w:sz w:val="22"/>
                <w:szCs w:val="22"/>
              </w:rPr>
            </w:pPr>
          </w:p>
          <w:p w14:paraId="25C760DA" w14:textId="1D01C180" w:rsidR="00027B83" w:rsidRPr="00FE60C0" w:rsidRDefault="001C46CD" w:rsidP="00F41DD3">
            <w:pPr>
              <w:jc w:val="both"/>
              <w:rPr>
                <w:rFonts w:asciiTheme="minorHAnsi" w:hAnsiTheme="minorHAnsi" w:cstheme="minorHAnsi"/>
                <w:kern w:val="2"/>
                <w:sz w:val="22"/>
                <w:szCs w:val="22"/>
              </w:rPr>
            </w:pPr>
            <w:r w:rsidRPr="001C46CD">
              <w:rPr>
                <w:rFonts w:asciiTheme="minorHAnsi" w:hAnsiTheme="minorHAnsi" w:cstheme="minorHAnsi"/>
                <w:bCs/>
                <w:kern w:val="2"/>
                <w:sz w:val="22"/>
                <w:szCs w:val="22"/>
              </w:rPr>
              <w:t xml:space="preserve">5 000,00 (penki tūkstančiai) Eur be PVM dydžio bauda </w:t>
            </w:r>
            <w:r w:rsidR="00D05FD6" w:rsidRPr="001C46CD">
              <w:rPr>
                <w:rFonts w:asciiTheme="minorHAnsi" w:hAnsiTheme="minorHAnsi" w:cstheme="minorHAnsi"/>
                <w:bCs/>
                <w:kern w:val="2"/>
                <w:sz w:val="22"/>
                <w:szCs w:val="22"/>
              </w:rPr>
              <w:t>už kiekvieną pažeidimo atvejį</w:t>
            </w:r>
            <w:r w:rsidRPr="001C46CD">
              <w:rPr>
                <w:rFonts w:asciiTheme="minorHAnsi" w:hAnsiTheme="minorHAnsi" w:cstheme="minorHAnsi"/>
                <w:bCs/>
                <w:kern w:val="2"/>
                <w:sz w:val="22"/>
                <w:szCs w:val="22"/>
              </w:rPr>
              <w:t>.</w:t>
            </w:r>
          </w:p>
        </w:tc>
      </w:tr>
      <w:tr w:rsidR="00027B83" w:rsidRPr="00FE60C0" w14:paraId="60F0F668" w14:textId="77777777" w:rsidTr="7AAD1203">
        <w:trPr>
          <w:trHeight w:val="300"/>
        </w:trPr>
        <w:tc>
          <w:tcPr>
            <w:tcW w:w="3094" w:type="dxa"/>
            <w:gridSpan w:val="2"/>
          </w:tcPr>
          <w:p w14:paraId="33DD48B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1C46CD">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36C4874A" w:rsidR="0078479B" w:rsidRPr="004D5150" w:rsidRDefault="004D5150" w:rsidP="00D01CD7">
            <w:pPr>
              <w:rPr>
                <w:rFonts w:asciiTheme="minorHAnsi" w:hAnsiTheme="minorHAnsi" w:cstheme="minorHAnsi"/>
                <w:color w:val="4472C4"/>
                <w:kern w:val="2"/>
                <w:sz w:val="22"/>
                <w:szCs w:val="22"/>
              </w:rPr>
            </w:pPr>
            <w:r w:rsidRPr="004D5150">
              <w:rPr>
                <w:rFonts w:asciiTheme="minorHAnsi" w:hAnsiTheme="minorHAnsi" w:cstheme="minorHAnsi"/>
                <w:color w:val="000000"/>
                <w:sz w:val="22"/>
                <w:szCs w:val="22"/>
              </w:rPr>
              <w:t>10</w:t>
            </w:r>
            <w:r w:rsidR="00F958D8" w:rsidRPr="004D5150">
              <w:rPr>
                <w:rFonts w:asciiTheme="minorHAnsi" w:hAnsiTheme="minorHAnsi" w:cstheme="minorHAnsi"/>
                <w:color w:val="000000"/>
                <w:sz w:val="22"/>
                <w:szCs w:val="22"/>
              </w:rPr>
              <w:t> 000, 00 EUR (</w:t>
            </w:r>
            <w:r w:rsidRPr="004D5150">
              <w:rPr>
                <w:rFonts w:asciiTheme="minorHAnsi" w:hAnsiTheme="minorHAnsi" w:cstheme="minorHAnsi"/>
                <w:color w:val="000000"/>
                <w:sz w:val="22"/>
                <w:szCs w:val="22"/>
              </w:rPr>
              <w:t>dešimt</w:t>
            </w:r>
            <w:r w:rsidR="00F958D8" w:rsidRPr="004D5150">
              <w:rPr>
                <w:rFonts w:asciiTheme="minorHAnsi" w:hAnsiTheme="minorHAnsi" w:cstheme="minorHAnsi"/>
                <w:color w:val="000000"/>
                <w:sz w:val="22"/>
                <w:szCs w:val="22"/>
              </w:rPr>
              <w:t xml:space="preserve"> tūkstančiai) eurų dydžio bauda už kiekvieną pažeidimą</w:t>
            </w:r>
            <w:r w:rsidR="00EA6AAF" w:rsidRPr="004D5150">
              <w:rPr>
                <w:rFonts w:asciiTheme="minorHAnsi" w:hAnsiTheme="minorHAnsi" w:cstheme="minorHAnsi"/>
                <w:color w:val="000000"/>
                <w:sz w:val="22"/>
                <w:szCs w:val="22"/>
              </w:rPr>
              <w:t>.</w:t>
            </w:r>
          </w:p>
        </w:tc>
      </w:tr>
      <w:tr w:rsidR="00027B83" w:rsidRPr="00FE60C0" w14:paraId="4082DCC5" w14:textId="77777777" w:rsidTr="7AAD1203">
        <w:trPr>
          <w:trHeight w:val="300"/>
        </w:trPr>
        <w:tc>
          <w:tcPr>
            <w:tcW w:w="3094" w:type="dxa"/>
            <w:gridSpan w:val="2"/>
          </w:tcPr>
          <w:p w14:paraId="4907286C" w14:textId="77777777"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9.7. Tiekėjui taikomos netesybos dėl pirkimo dokumentuose nustatytų </w:t>
            </w:r>
            <w:r w:rsidRPr="00FE60C0">
              <w:rPr>
                <w:rFonts w:asciiTheme="minorHAnsi" w:hAnsiTheme="minorHAnsi" w:cstheme="minorHAnsi"/>
                <w:b/>
                <w:bCs/>
                <w:kern w:val="2"/>
                <w:sz w:val="22"/>
                <w:szCs w:val="22"/>
              </w:rPr>
              <w:lastRenderedPageBreak/>
              <w:t xml:space="preserve">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325CA95E" w14:textId="67690B57" w:rsidR="00D05FD6" w:rsidRPr="00FE60C0" w:rsidRDefault="00D05FD6" w:rsidP="001C46CD">
            <w:pPr>
              <w:jc w:val="both"/>
              <w:rPr>
                <w:rFonts w:asciiTheme="minorHAnsi" w:hAnsiTheme="minorHAnsi" w:cstheme="minorHAnsi"/>
                <w:bCs/>
                <w:color w:val="FF0000"/>
                <w:kern w:val="2"/>
                <w:sz w:val="22"/>
                <w:szCs w:val="22"/>
              </w:rPr>
            </w:pPr>
            <w:r w:rsidRPr="00FE60C0">
              <w:rPr>
                <w:rFonts w:asciiTheme="minorHAnsi" w:hAnsiTheme="minorHAnsi" w:cstheme="minorHAnsi"/>
                <w:bCs/>
                <w:sz w:val="22"/>
                <w:szCs w:val="22"/>
              </w:rPr>
              <w:lastRenderedPageBreak/>
              <w:t xml:space="preserve">Netaikoma </w:t>
            </w:r>
          </w:p>
          <w:p w14:paraId="27DA3CDD" w14:textId="77777777" w:rsidR="00D05FD6" w:rsidRPr="00FE60C0" w:rsidRDefault="00D05FD6" w:rsidP="00F41DD3">
            <w:pPr>
              <w:jc w:val="both"/>
              <w:rPr>
                <w:rFonts w:asciiTheme="minorHAnsi" w:hAnsiTheme="minorHAnsi" w:cstheme="minorHAnsi"/>
                <w:bCs/>
                <w:kern w:val="2"/>
                <w:sz w:val="22"/>
                <w:szCs w:val="22"/>
              </w:rPr>
            </w:pPr>
          </w:p>
          <w:p w14:paraId="69A3806E" w14:textId="7631DFB9" w:rsidR="00F41DD3" w:rsidRPr="00FE60C0" w:rsidRDefault="00F41DD3" w:rsidP="001C46CD">
            <w:pPr>
              <w:jc w:val="both"/>
              <w:rPr>
                <w:rFonts w:asciiTheme="minorHAnsi" w:hAnsiTheme="minorHAnsi" w:cstheme="minorHAnsi"/>
                <w:color w:val="4472C4"/>
                <w:kern w:val="2"/>
                <w:sz w:val="22"/>
                <w:szCs w:val="22"/>
              </w:rPr>
            </w:pP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1C46CD">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FF81D73" w14:textId="1438C5E9" w:rsidR="00027B83" w:rsidRPr="00FE60C0" w:rsidRDefault="00D05FD6">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t>3 000, 00 EUR (trys tūkstančiai) eurų dydžio bauda.</w:t>
            </w: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6770BDD8" w:rsidR="00027B83" w:rsidRPr="001C46CD" w:rsidRDefault="001C46CD" w:rsidP="00F41DD3">
            <w:pPr>
              <w:jc w:val="both"/>
              <w:rPr>
                <w:rFonts w:asciiTheme="minorHAnsi" w:hAnsiTheme="minorHAnsi" w:cstheme="minorHAnsi"/>
                <w:kern w:val="2"/>
                <w:sz w:val="22"/>
                <w:szCs w:val="22"/>
              </w:rPr>
            </w:pPr>
            <w:r w:rsidRPr="001C46CD">
              <w:rPr>
                <w:rFonts w:asciiTheme="minorHAnsi" w:hAnsiTheme="minorHAnsi" w:cstheme="minorHAnsi"/>
                <w:kern w:val="2"/>
                <w:sz w:val="22"/>
                <w:szCs w:val="22"/>
              </w:rPr>
              <w:t xml:space="preserve">Netaikoma </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0EC7CAA7" w14:textId="77777777" w:rsidR="00A47764" w:rsidRPr="00A47764" w:rsidRDefault="00AD08B0" w:rsidP="00F41DD3">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Sutarties sąlyg</w:t>
            </w:r>
            <w:r w:rsidR="00A47764" w:rsidRPr="00A47764">
              <w:rPr>
                <w:rFonts w:asciiTheme="minorHAnsi" w:hAnsiTheme="minorHAnsi" w:cstheme="minorHAnsi"/>
                <w:kern w:val="2"/>
                <w:sz w:val="22"/>
                <w:szCs w:val="22"/>
              </w:rPr>
              <w:t>o</w:t>
            </w:r>
            <w:r w:rsidRPr="00A47764">
              <w:rPr>
                <w:rFonts w:asciiTheme="minorHAnsi" w:hAnsiTheme="minorHAnsi" w:cstheme="minorHAnsi"/>
                <w:kern w:val="2"/>
                <w:sz w:val="22"/>
                <w:szCs w:val="22"/>
              </w:rPr>
              <w:t>s, kurios laikomos esminėmis Sutarties sąlygomis</w:t>
            </w:r>
            <w:r w:rsidR="00A47764" w:rsidRPr="00A47764">
              <w:rPr>
                <w:rFonts w:asciiTheme="minorHAnsi" w:hAnsiTheme="minorHAnsi" w:cstheme="minorHAnsi"/>
                <w:kern w:val="2"/>
                <w:sz w:val="22"/>
                <w:szCs w:val="22"/>
              </w:rPr>
              <w:t>:</w:t>
            </w:r>
          </w:p>
          <w:p w14:paraId="25619CD2" w14:textId="77777777" w:rsidR="00F41DD3" w:rsidRDefault="00A47764" w:rsidP="00A47764">
            <w:pPr>
              <w:pStyle w:val="ListParagraph"/>
              <w:numPr>
                <w:ilvl w:val="0"/>
                <w:numId w:val="1"/>
              </w:numPr>
              <w:jc w:val="both"/>
              <w:rPr>
                <w:rFonts w:asciiTheme="minorHAnsi" w:hAnsiTheme="minorHAnsi" w:cstheme="minorHAnsi"/>
                <w:kern w:val="2"/>
                <w:sz w:val="22"/>
                <w:szCs w:val="22"/>
              </w:rPr>
            </w:pPr>
            <w:r w:rsidRPr="00A47764">
              <w:rPr>
                <w:rFonts w:asciiTheme="minorHAnsi" w:hAnsiTheme="minorHAnsi" w:cstheme="minorHAnsi"/>
                <w:kern w:val="2"/>
                <w:sz w:val="22"/>
                <w:szCs w:val="22"/>
              </w:rPr>
              <w:t>Paslaugų įkainiai</w:t>
            </w:r>
            <w:r>
              <w:rPr>
                <w:rFonts w:asciiTheme="minorHAnsi" w:hAnsiTheme="minorHAnsi" w:cstheme="minorHAnsi"/>
                <w:kern w:val="2"/>
                <w:sz w:val="22"/>
                <w:szCs w:val="22"/>
              </w:rPr>
              <w:t>;</w:t>
            </w:r>
          </w:p>
          <w:p w14:paraId="756FF43E" w14:textId="77777777" w:rsidR="00A47764" w:rsidRDefault="00A47764" w:rsidP="00A47764">
            <w:pPr>
              <w:pStyle w:val="ListParagraph"/>
              <w:numPr>
                <w:ilvl w:val="0"/>
                <w:numId w:val="1"/>
              </w:numPr>
              <w:jc w:val="both"/>
              <w:rPr>
                <w:rFonts w:asciiTheme="minorHAnsi" w:hAnsiTheme="minorHAnsi" w:cstheme="minorHAnsi"/>
                <w:kern w:val="2"/>
                <w:sz w:val="22"/>
                <w:szCs w:val="22"/>
              </w:rPr>
            </w:pPr>
            <w:r>
              <w:rPr>
                <w:rFonts w:asciiTheme="minorHAnsi" w:hAnsiTheme="minorHAnsi" w:cstheme="minorHAnsi"/>
                <w:kern w:val="2"/>
                <w:sz w:val="22"/>
                <w:szCs w:val="22"/>
              </w:rPr>
              <w:t>Paslaugų teikimo terminai</w:t>
            </w:r>
            <w:r w:rsidR="004D5150">
              <w:rPr>
                <w:rFonts w:asciiTheme="minorHAnsi" w:hAnsiTheme="minorHAnsi" w:cstheme="minorHAnsi"/>
                <w:kern w:val="2"/>
                <w:sz w:val="22"/>
                <w:szCs w:val="22"/>
              </w:rPr>
              <w:t>;</w:t>
            </w:r>
          </w:p>
          <w:p w14:paraId="2C89D4BA" w14:textId="7D7B97A6" w:rsidR="004D5150" w:rsidRPr="004D5150" w:rsidRDefault="004D5150" w:rsidP="00A47764">
            <w:pPr>
              <w:pStyle w:val="ListParagraph"/>
              <w:numPr>
                <w:ilvl w:val="0"/>
                <w:numId w:val="1"/>
              </w:numPr>
              <w:jc w:val="both"/>
              <w:rPr>
                <w:rFonts w:asciiTheme="minorHAnsi" w:hAnsiTheme="minorHAnsi" w:cstheme="minorHAnsi"/>
                <w:bCs/>
                <w:kern w:val="2"/>
                <w:sz w:val="22"/>
                <w:szCs w:val="22"/>
              </w:rPr>
            </w:pPr>
            <w:r w:rsidRPr="004D5150">
              <w:rPr>
                <w:rFonts w:asciiTheme="minorHAnsi" w:hAnsiTheme="minorHAnsi" w:cstheme="minorHAnsi"/>
                <w:bCs/>
                <w:kern w:val="2"/>
                <w:sz w:val="22"/>
                <w:szCs w:val="22"/>
              </w:rPr>
              <w:t>Esamų subtiekėjų ar specialistų pakeitimo / naujų subtiekėjų pasitelkimo Bendrosiose sąlygose nurodytos subtiekėjų ir (ar) specialistų keitimo tvarkos nesilaik</w:t>
            </w:r>
            <w:r>
              <w:rPr>
                <w:rFonts w:asciiTheme="minorHAnsi" w:hAnsiTheme="minorHAnsi" w:cstheme="minorHAnsi"/>
                <w:bCs/>
                <w:kern w:val="2"/>
                <w:sz w:val="22"/>
                <w:szCs w:val="22"/>
              </w:rPr>
              <w:t>ymas</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0BAB2A01" w:rsidR="00F41DD3" w:rsidRPr="00FE60C0" w:rsidRDefault="00AD08B0" w:rsidP="00A47764">
            <w:pPr>
              <w:spacing w:line="276" w:lineRule="auto"/>
              <w:jc w:val="both"/>
              <w:textAlignment w:val="baseline"/>
              <w:rPr>
                <w:rFonts w:asciiTheme="minorHAnsi" w:hAnsiTheme="minorHAnsi" w:cstheme="minorHAnsi"/>
                <w:kern w:val="2"/>
                <w:sz w:val="22"/>
                <w:szCs w:val="22"/>
              </w:rPr>
            </w:pPr>
            <w:r w:rsidRPr="00FE60C0">
              <w:rPr>
                <w:rFonts w:asciiTheme="minorHAnsi" w:eastAsia="Arial" w:hAnsiTheme="minorHAnsi" w:cstheme="minorHAnsi"/>
                <w:sz w:val="22"/>
                <w:szCs w:val="22"/>
              </w:rPr>
              <w:t xml:space="preserve">Netaikoma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3B141DC" w14:textId="77777777" w:rsidR="00F958D8" w:rsidRPr="00A47764" w:rsidRDefault="00F958D8" w:rsidP="00F958D8">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Sutarties pasirašymo dien</w:t>
            </w:r>
            <w:r>
              <w:rPr>
                <w:rFonts w:asciiTheme="minorHAnsi" w:hAnsiTheme="minorHAnsi" w:cstheme="minorHAnsi"/>
                <w:kern w:val="2"/>
                <w:sz w:val="22"/>
                <w:szCs w:val="22"/>
              </w:rPr>
              <w:t>ą</w:t>
            </w:r>
            <w:r w:rsidRPr="00FE60C0">
              <w:rPr>
                <w:rFonts w:asciiTheme="minorHAnsi" w:hAnsiTheme="minorHAnsi" w:cstheme="minorHAnsi"/>
                <w:kern w:val="2"/>
                <w:sz w:val="22"/>
                <w:szCs w:val="22"/>
              </w:rPr>
              <w:t xml:space="preserve"> (antrosios Šalies pasirašymo dieną). </w:t>
            </w:r>
            <w:r w:rsidRPr="00FE60C0">
              <w:rPr>
                <w:rFonts w:asciiTheme="minorHAnsi" w:hAnsiTheme="minorHAnsi" w:cstheme="minorHAnsi"/>
                <w:sz w:val="22"/>
                <w:szCs w:val="22"/>
              </w:rPr>
              <w:t>Sutartis sudaryta dviem vienodą teisinę galią turinčiais egzemplioriais</w:t>
            </w:r>
            <w:r w:rsidRPr="00A47764">
              <w:rPr>
                <w:rFonts w:asciiTheme="minorHAnsi" w:hAnsiTheme="minorHAnsi" w:cstheme="minorHAnsi"/>
                <w:sz w:val="22"/>
                <w:szCs w:val="22"/>
              </w:rPr>
              <w:t>, kiekvienai Šaliai po vieną. Jeigu sutartis pasirašoma šalių kvalifikuotais elektroniniais parašais, pasirašomas vienas egzempliorius.</w:t>
            </w:r>
          </w:p>
          <w:p w14:paraId="5D44C94A" w14:textId="423839F0" w:rsidR="00027B83" w:rsidRPr="00A47764" w:rsidRDefault="00F958D8" w:rsidP="00F958D8">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Sutartis galioja iki visiško prievolių įvykdymo (kol bus išnaudota Pradinės Sutarties vertė</w:t>
            </w:r>
            <w:r>
              <w:rPr>
                <w:rFonts w:asciiTheme="minorHAnsi" w:hAnsiTheme="minorHAnsi" w:cstheme="minorHAnsi"/>
                <w:kern w:val="2"/>
                <w:sz w:val="22"/>
                <w:szCs w:val="22"/>
              </w:rPr>
              <w:t>)</w:t>
            </w:r>
            <w:r w:rsidRPr="00A47764">
              <w:rPr>
                <w:rFonts w:asciiTheme="minorHAnsi" w:hAnsiTheme="minorHAnsi" w:cstheme="minorHAnsi"/>
                <w:kern w:val="2"/>
                <w:sz w:val="22"/>
                <w:szCs w:val="22"/>
              </w:rPr>
              <w:t xml:space="preserve">, bet </w:t>
            </w:r>
            <w:r w:rsidRPr="00A47764">
              <w:rPr>
                <w:rFonts w:asciiTheme="minorHAnsi" w:hAnsiTheme="minorHAnsi" w:cstheme="minorHAnsi"/>
                <w:b/>
                <w:bCs/>
                <w:kern w:val="2"/>
                <w:sz w:val="22"/>
                <w:szCs w:val="22"/>
              </w:rPr>
              <w:t>ne ilg</w:t>
            </w:r>
            <w:r>
              <w:rPr>
                <w:rFonts w:asciiTheme="minorHAnsi" w:hAnsiTheme="minorHAnsi" w:cstheme="minorHAnsi"/>
                <w:b/>
                <w:bCs/>
                <w:kern w:val="2"/>
                <w:sz w:val="22"/>
                <w:szCs w:val="22"/>
              </w:rPr>
              <w:t>iau</w:t>
            </w:r>
            <w:r w:rsidRPr="00A47764">
              <w:rPr>
                <w:rFonts w:asciiTheme="minorHAnsi" w:hAnsiTheme="minorHAnsi" w:cstheme="minorHAnsi"/>
                <w:b/>
                <w:bCs/>
                <w:kern w:val="2"/>
                <w:sz w:val="22"/>
                <w:szCs w:val="22"/>
              </w:rPr>
              <w:t xml:space="preserve"> kaip 24 (dvidešimt keturi) mėnesiai</w:t>
            </w:r>
            <w:r w:rsidR="000B0897" w:rsidRPr="00A47764">
              <w:rPr>
                <w:rFonts w:asciiTheme="minorHAnsi" w:hAnsiTheme="minorHAnsi" w:cstheme="minorHAnsi"/>
                <w:kern w:val="2"/>
                <w:sz w:val="22"/>
                <w:szCs w:val="22"/>
              </w:rPr>
              <w:t>.</w:t>
            </w:r>
          </w:p>
          <w:p w14:paraId="309FD8F7" w14:textId="5B84BF9B" w:rsidR="00F41DD3" w:rsidRPr="00FE60C0" w:rsidRDefault="00F41DD3" w:rsidP="00A47764">
            <w:pPr>
              <w:jc w:val="both"/>
              <w:rPr>
                <w:rFonts w:asciiTheme="minorHAnsi" w:hAnsiTheme="minorHAnsi" w:cstheme="minorHAnsi"/>
                <w:color w:val="4472C4"/>
                <w:kern w:val="2"/>
                <w:sz w:val="22"/>
                <w:szCs w:val="22"/>
              </w:rPr>
            </w:pP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48146462" w14:textId="7133A65A"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13F4BC1" w14:textId="04CDB4F8" w:rsidR="00F41DD3" w:rsidRPr="00FE60C0" w:rsidRDefault="00F41DD3" w:rsidP="00A47764">
            <w:pPr>
              <w:jc w:val="both"/>
              <w:rPr>
                <w:rFonts w:asciiTheme="minorHAnsi" w:hAnsiTheme="minorHAnsi" w:cstheme="minorHAnsi"/>
                <w:kern w:val="2"/>
                <w:sz w:val="22"/>
                <w:szCs w:val="22"/>
              </w:rPr>
            </w:pP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90E437" w14:textId="77777777"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476BA19B" w14:textId="256E68BD" w:rsidR="00027B83" w:rsidRPr="00FE60C0" w:rsidRDefault="00027B83" w:rsidP="00A47764">
            <w:pPr>
              <w:jc w:val="both"/>
              <w:rPr>
                <w:rFonts w:asciiTheme="minorHAnsi" w:hAnsiTheme="minorHAnsi" w:cstheme="minorHAnsi"/>
                <w:color w:val="4472C4"/>
                <w:kern w:val="2"/>
                <w:sz w:val="22"/>
                <w:szCs w:val="22"/>
              </w:rPr>
            </w:pP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477272" w14:textId="6581B2C5" w:rsidR="00AD08B0" w:rsidRPr="00A47764" w:rsidRDefault="00AD08B0" w:rsidP="00AD08B0">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12.2.1. jeigu Tiekėjas nevykdo prisiimtų įsipareigojimų už Sutartyje nustatytą Sutarties įkainius;</w:t>
            </w:r>
          </w:p>
          <w:p w14:paraId="17E1BBC5" w14:textId="1F063C66" w:rsidR="00AD08B0" w:rsidRPr="00A47764" w:rsidRDefault="00AD08B0" w:rsidP="00AD08B0">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12.2.</w:t>
            </w:r>
            <w:r w:rsidR="00A47764">
              <w:rPr>
                <w:rFonts w:asciiTheme="minorHAnsi" w:hAnsiTheme="minorHAnsi" w:cstheme="minorHAnsi"/>
                <w:kern w:val="2"/>
                <w:sz w:val="22"/>
                <w:szCs w:val="22"/>
              </w:rPr>
              <w:t>2</w:t>
            </w:r>
            <w:r w:rsidRPr="00A47764">
              <w:rPr>
                <w:rFonts w:asciiTheme="minorHAnsi" w:hAnsiTheme="minorHAnsi" w:cstheme="minorHAnsi"/>
                <w:kern w:val="2"/>
                <w:sz w:val="22"/>
                <w:szCs w:val="22"/>
              </w:rPr>
              <w:t xml:space="preserve">. jeigu paaiškėja, kad Tiekėjas nevykdo įsipareigojimų, kurie pasiūlymų vertinimo metu pirkimo dokumentuose buvo nustatyti kaip </w:t>
            </w:r>
            <w:r w:rsidRPr="00A47764">
              <w:rPr>
                <w:rFonts w:asciiTheme="minorHAnsi" w:hAnsiTheme="minorHAnsi" w:cstheme="minorHAnsi"/>
                <w:kern w:val="2"/>
                <w:sz w:val="22"/>
                <w:szCs w:val="22"/>
              </w:rPr>
              <w:lastRenderedPageBreak/>
              <w:t xml:space="preserve">pasiūlymų vertinimo kriterijai ir už kuriuos Tiekėjui buvo skiriamos reikšmės, kai pasiūlymas vertintas pagal kainos / sąnaudų ir kokybės santykį ir Tiekėjas per </w:t>
            </w:r>
            <w:r w:rsidR="00A47764" w:rsidRPr="00A47764">
              <w:rPr>
                <w:rFonts w:asciiTheme="minorHAnsi" w:hAnsiTheme="minorHAnsi" w:cstheme="minorHAnsi"/>
                <w:kern w:val="2"/>
                <w:sz w:val="22"/>
                <w:szCs w:val="22"/>
              </w:rPr>
              <w:t xml:space="preserve">5 darbo dienas </w:t>
            </w:r>
            <w:r w:rsidRPr="00A47764">
              <w:rPr>
                <w:rFonts w:asciiTheme="minorHAnsi" w:hAnsiTheme="minorHAnsi" w:cstheme="minorHAnsi"/>
                <w:kern w:val="2"/>
                <w:sz w:val="22"/>
                <w:szCs w:val="22"/>
              </w:rPr>
              <w:t>neištaiso pažeidimų;</w:t>
            </w:r>
          </w:p>
          <w:p w14:paraId="49ED2AD0" w14:textId="591DD5F6" w:rsidR="00AD08B0" w:rsidRPr="00A47764" w:rsidRDefault="00AD08B0" w:rsidP="00AD08B0">
            <w:pPr>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3</w:t>
            </w:r>
            <w:r w:rsidRPr="00A47764">
              <w:rPr>
                <w:rFonts w:asciiTheme="minorHAnsi" w:eastAsia="Arial" w:hAnsiTheme="minorHAnsi" w:cstheme="minorHAnsi"/>
                <w:kern w:val="2"/>
                <w:sz w:val="22"/>
                <w:szCs w:val="22"/>
                <w:lang w:val="lt"/>
              </w:rPr>
              <w:t xml:space="preserve">. jeigu Tiekėjas nesilaiko Sutartyje nustatytų Paslaugų teikimo terminų 2 (du) kartus iš eilės arba vėluoja suteikti Paslaugas daugiau nei </w:t>
            </w:r>
            <w:r w:rsidR="00A47764" w:rsidRPr="00A47764">
              <w:rPr>
                <w:rFonts w:asciiTheme="minorHAnsi" w:eastAsia="Arial" w:hAnsiTheme="minorHAnsi" w:cstheme="minorHAnsi"/>
                <w:kern w:val="2"/>
                <w:sz w:val="22"/>
                <w:szCs w:val="22"/>
                <w:lang w:val="lt"/>
              </w:rPr>
              <w:t>3 darbo dienas</w:t>
            </w:r>
            <w:r w:rsidRPr="00A47764">
              <w:rPr>
                <w:rFonts w:asciiTheme="minorHAnsi" w:eastAsia="Arial" w:hAnsiTheme="minorHAnsi" w:cstheme="minorHAnsi"/>
                <w:kern w:val="2"/>
                <w:sz w:val="22"/>
                <w:szCs w:val="22"/>
                <w:lang w:val="lt"/>
              </w:rPr>
              <w:t xml:space="preserve"> nuo Sutartyje nustatyto Paslaugų suteikimo termino;</w:t>
            </w:r>
          </w:p>
          <w:p w14:paraId="2A905AE2" w14:textId="47E45073"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4</w:t>
            </w:r>
            <w:r w:rsidRPr="00A47764">
              <w:rPr>
                <w:rFonts w:asciiTheme="minorHAnsi" w:eastAsia="Arial" w:hAnsiTheme="minorHAnsi" w:cstheme="minorHAnsi"/>
                <w:kern w:val="2"/>
                <w:sz w:val="22"/>
                <w:szCs w:val="22"/>
                <w:lang w:val="lt"/>
              </w:rPr>
              <w:t>. jeigu Tiekėjas pažeidžia Paslaugų suteikimo terminus ir priskaičiuotų netesybų už vėlavimą suma viršija 20 (dvidešimt) proc. Pradinės sutarties vertės;</w:t>
            </w:r>
          </w:p>
          <w:p w14:paraId="7EFB6A76" w14:textId="1F297D10"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5</w:t>
            </w:r>
            <w:r w:rsidRPr="00A47764">
              <w:rPr>
                <w:rFonts w:asciiTheme="minorHAnsi" w:eastAsia="Arial" w:hAnsiTheme="minorHAnsi" w:cstheme="minorHAnsi"/>
                <w:kern w:val="2"/>
                <w:sz w:val="22"/>
                <w:szCs w:val="22"/>
                <w:lang w:val="lt"/>
              </w:rPr>
              <w:t>. Tiekėjas pažeidžia Paslaugų suteikimo terminus ir dėl Paslaugų suteikimo vėlavimo Paslaugos tampa nebereikalingos;</w:t>
            </w:r>
          </w:p>
          <w:p w14:paraId="0E303352" w14:textId="0A48757F"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6</w:t>
            </w:r>
            <w:r w:rsidRPr="00A47764">
              <w:rPr>
                <w:rFonts w:asciiTheme="minorHAnsi" w:eastAsia="Arial" w:hAnsiTheme="minorHAnsi" w:cstheme="minorHAnsi"/>
                <w:kern w:val="2"/>
                <w:sz w:val="22"/>
                <w:szCs w:val="22"/>
                <w:lang w:val="lt"/>
              </w:rPr>
              <w:t>. Tiekėjas daugiau kaip 2 (du) kartus suteikia Paslaugas, kurios neatitinka Sutartyje ir (ar) įstatymuose nustatytų reikalavimų Paslaugoms;</w:t>
            </w:r>
          </w:p>
          <w:p w14:paraId="6A2D8D67" w14:textId="087E3B87"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7</w:t>
            </w:r>
            <w:r w:rsidRPr="00A47764">
              <w:rPr>
                <w:rFonts w:asciiTheme="minorHAnsi" w:eastAsia="Arial" w:hAnsiTheme="minorHAnsi" w:cstheme="minorHAnsi"/>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96A698" w14:textId="3D2A5110"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8</w:t>
            </w:r>
            <w:r w:rsidRPr="00A47764">
              <w:rPr>
                <w:rFonts w:asciiTheme="minorHAnsi" w:eastAsia="Arial" w:hAnsiTheme="minorHAnsi" w:cstheme="minorHAnsi"/>
                <w:kern w:val="2"/>
                <w:sz w:val="22"/>
                <w:szCs w:val="22"/>
                <w:lang w:val="lt"/>
              </w:rPr>
              <w:t>. Tiekėjas pažeidžia šios Sutarties nuostatas, reglamentuojančias konkurenciją, intelektinės nuosavybės ar konfidencialios informacijos valdymą;</w:t>
            </w:r>
          </w:p>
          <w:p w14:paraId="69AB8095" w14:textId="7401386F" w:rsidR="00027B83" w:rsidRPr="00A47764" w:rsidRDefault="00AD08B0" w:rsidP="00AD08B0">
            <w:pPr>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9</w:t>
            </w:r>
            <w:r w:rsidRPr="00A47764">
              <w:rPr>
                <w:rFonts w:asciiTheme="minorHAnsi" w:eastAsia="Arial" w:hAnsiTheme="minorHAnsi" w:cstheme="minorHAnsi"/>
                <w:kern w:val="2"/>
                <w:sz w:val="22"/>
                <w:szCs w:val="22"/>
                <w:lang w:val="lt"/>
              </w:rPr>
              <w:t>. Tiekėjas 2 (du) kartus pažeidžia esminę Sutarties sąlygą.</w:t>
            </w:r>
          </w:p>
          <w:p w14:paraId="793B9B81" w14:textId="3ED029BE" w:rsidR="00F41DD3" w:rsidRPr="00A47764" w:rsidRDefault="00F41DD3" w:rsidP="00AD08B0">
            <w:pPr>
              <w:spacing w:line="257" w:lineRule="auto"/>
              <w:jc w:val="both"/>
              <w:rPr>
                <w:rFonts w:asciiTheme="minorHAnsi" w:eastAsia="Arial" w:hAnsiTheme="minorHAnsi" w:cstheme="minorHAnsi"/>
                <w:kern w:val="2"/>
                <w:sz w:val="22"/>
                <w:szCs w:val="22"/>
              </w:rPr>
            </w:pPr>
          </w:p>
        </w:tc>
      </w:tr>
      <w:tr w:rsidR="00027B83" w:rsidRPr="00FE60C0" w14:paraId="514164D8" w14:textId="77777777" w:rsidTr="7AAD1203">
        <w:trPr>
          <w:trHeight w:val="300"/>
        </w:trPr>
        <w:tc>
          <w:tcPr>
            <w:tcW w:w="9535" w:type="dxa"/>
            <w:gridSpan w:val="4"/>
          </w:tcPr>
          <w:p w14:paraId="153299C2" w14:textId="6D4015A0"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13. APLINKOS APSAUGOS IR SOCIALINIAI KRITERIJAI </w:t>
            </w:r>
          </w:p>
        </w:tc>
      </w:tr>
      <w:tr w:rsidR="00027B83" w:rsidRPr="00B2351D" w14:paraId="5D23F998" w14:textId="77777777" w:rsidTr="00B2351D">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Borders>
              <w:bottom w:val="single" w:sz="4" w:space="0" w:color="auto"/>
            </w:tcBorders>
          </w:tcPr>
          <w:p w14:paraId="19DA0CA6" w14:textId="07054DED" w:rsidR="00B2351D" w:rsidRPr="00B2351D" w:rsidRDefault="00B2351D" w:rsidP="00B2351D">
            <w:pPr>
              <w:pStyle w:val="NormalWeb"/>
              <w:pBdr>
                <w:bottom w:val="single" w:sz="4" w:space="2" w:color="ED7D31"/>
              </w:pBdr>
              <w:spacing w:before="0" w:beforeAutospacing="0" w:after="0" w:afterAutospacing="0"/>
              <w:jc w:val="both"/>
              <w:rPr>
                <w:rFonts w:ascii="Calibri" w:hAnsi="Calibri"/>
                <w:sz w:val="22"/>
                <w:szCs w:val="22"/>
              </w:rPr>
            </w:pPr>
            <w:r w:rsidRPr="00B2351D">
              <w:rPr>
                <w:rFonts w:ascii="Calibri" w:hAnsi="Calibri"/>
                <w:sz w:val="22"/>
                <w:szCs w:val="22"/>
                <w:lang w:val="lt-LT"/>
              </w:rPr>
              <w:t>V</w:t>
            </w:r>
            <w:r w:rsidRPr="00D31068">
              <w:rPr>
                <w:rFonts w:ascii="Calibri" w:hAnsi="Calibri"/>
                <w:sz w:val="22"/>
                <w:szCs w:val="22"/>
                <w:lang w:val="lt-LT"/>
              </w:rPr>
              <w:t>adovaujantis Lietuvos Respublikos aplinkos ministro 2011 m. birželio 28 d. įsakymu Nr. D1-508 patvirtinto Aplinkos apsaugos kriterijų taikymo, vykdant žaliuosius pirkimus, tvarkos aprašo 4.4.3 papunkčiu,</w:t>
            </w:r>
            <w:r w:rsidRPr="00B2351D">
              <w:rPr>
                <w:rFonts w:ascii="Calibri" w:hAnsi="Calibri"/>
                <w:sz w:val="22"/>
                <w:szCs w:val="22"/>
                <w:lang w:val="lt-LT"/>
              </w:rPr>
              <w:t xml:space="preserve"> Sutartis atitinka „žaliuosius“ kriterijus, nes</w:t>
            </w:r>
            <w:r w:rsidRPr="00D31068">
              <w:rPr>
                <w:rFonts w:ascii="Calibri" w:hAnsi="Calibri"/>
                <w:sz w:val="22"/>
                <w:szCs w:val="22"/>
                <w:lang w:val="lt-LT"/>
              </w:rPr>
              <w:t xml:space="preserve"> </w:t>
            </w:r>
            <w:r w:rsidRPr="00B2351D">
              <w:rPr>
                <w:rFonts w:ascii="Calibri" w:hAnsi="Calibri"/>
                <w:sz w:val="22"/>
                <w:szCs w:val="22"/>
                <w:lang w:val="lt-LT"/>
              </w:rPr>
              <w:t>Paslaugos yra</w:t>
            </w:r>
            <w:r w:rsidRPr="00D31068">
              <w:rPr>
                <w:rFonts w:ascii="Calibri" w:hAnsi="Calibri"/>
                <w:sz w:val="22"/>
                <w:szCs w:val="22"/>
                <w:lang w:val="lt-LT"/>
              </w:rPr>
              <w:t xml:space="preserve"> nematerialaus pobūdžio, nesusijusios su materialaus objekto sukūrimu, kurių teikimo metu </w:t>
            </w:r>
            <w:r w:rsidRPr="00B2351D">
              <w:rPr>
                <w:rFonts w:ascii="Calibri" w:hAnsi="Calibri"/>
                <w:sz w:val="22"/>
                <w:szCs w:val="22"/>
                <w:lang w:val="lt-LT"/>
              </w:rPr>
              <w:t>nebus</w:t>
            </w:r>
            <w:r w:rsidRPr="00D31068">
              <w:rPr>
                <w:rFonts w:ascii="Calibri" w:hAnsi="Calibri"/>
                <w:sz w:val="22"/>
                <w:szCs w:val="22"/>
                <w:lang w:val="lt-LT"/>
              </w:rPr>
              <w:t xml:space="preserve"> reikšming</w:t>
            </w:r>
            <w:r w:rsidRPr="00B2351D">
              <w:rPr>
                <w:rFonts w:ascii="Calibri" w:hAnsi="Calibri"/>
                <w:sz w:val="22"/>
                <w:szCs w:val="22"/>
                <w:lang w:val="lt-LT"/>
              </w:rPr>
              <w:t>o</w:t>
            </w:r>
            <w:r w:rsidRPr="00D31068">
              <w:rPr>
                <w:rFonts w:ascii="Calibri" w:hAnsi="Calibri"/>
                <w:sz w:val="22"/>
                <w:szCs w:val="22"/>
                <w:lang w:val="lt-LT"/>
              </w:rPr>
              <w:t xml:space="preserve"> neigiam</w:t>
            </w:r>
            <w:r w:rsidRPr="00B2351D">
              <w:rPr>
                <w:rFonts w:ascii="Calibri" w:hAnsi="Calibri"/>
                <w:sz w:val="22"/>
                <w:szCs w:val="22"/>
                <w:lang w:val="lt-LT"/>
              </w:rPr>
              <w:t>o</w:t>
            </w:r>
            <w:r w:rsidRPr="00D31068">
              <w:rPr>
                <w:rFonts w:ascii="Calibri" w:hAnsi="Calibri"/>
                <w:sz w:val="22"/>
                <w:szCs w:val="22"/>
                <w:lang w:val="lt-LT"/>
              </w:rPr>
              <w:t xml:space="preserve"> poveiki</w:t>
            </w:r>
            <w:r w:rsidRPr="00B2351D">
              <w:rPr>
                <w:rFonts w:ascii="Calibri" w:hAnsi="Calibri"/>
                <w:sz w:val="22"/>
                <w:szCs w:val="22"/>
                <w:lang w:val="lt-LT"/>
              </w:rPr>
              <w:t>o</w:t>
            </w:r>
            <w:r w:rsidRPr="00D31068">
              <w:rPr>
                <w:rFonts w:ascii="Calibri" w:hAnsi="Calibri"/>
                <w:sz w:val="22"/>
                <w:szCs w:val="22"/>
                <w:lang w:val="lt-LT"/>
              </w:rPr>
              <w:t xml:space="preserve"> aplinkai, </w:t>
            </w:r>
            <w:r w:rsidRPr="00B2351D">
              <w:rPr>
                <w:rFonts w:ascii="Calibri" w:hAnsi="Calibri"/>
                <w:sz w:val="22"/>
                <w:szCs w:val="22"/>
                <w:lang w:val="lt-LT"/>
              </w:rPr>
              <w:t xml:space="preserve">nebus </w:t>
            </w:r>
            <w:r w:rsidRPr="00D31068">
              <w:rPr>
                <w:rFonts w:ascii="Calibri" w:hAnsi="Calibri"/>
                <w:sz w:val="22"/>
                <w:szCs w:val="22"/>
                <w:lang w:val="lt-LT"/>
              </w:rPr>
              <w:t>sukuriamas taršos šaltinis ir negeneruojamos atliekos</w:t>
            </w:r>
            <w:r w:rsidR="00A47764" w:rsidRPr="00B2351D">
              <w:rPr>
                <w:rFonts w:ascii="Calibri" w:hAnsi="Calibri"/>
                <w:sz w:val="22"/>
                <w:szCs w:val="22"/>
              </w:rPr>
              <w:t>.</w:t>
            </w:r>
          </w:p>
        </w:tc>
      </w:tr>
      <w:tr w:rsidR="00027B83" w:rsidRPr="00FE60C0" w14:paraId="669F8920" w14:textId="77777777" w:rsidTr="00B2351D">
        <w:trPr>
          <w:trHeight w:val="300"/>
        </w:trPr>
        <w:tc>
          <w:tcPr>
            <w:tcW w:w="3058" w:type="dxa"/>
            <w:tcBorders>
              <w:top w:val="single" w:sz="4" w:space="0" w:color="auto"/>
            </w:tcBorders>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Borders>
              <w:top w:val="single" w:sz="4" w:space="0" w:color="auto"/>
            </w:tcBorders>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A47764">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4E8A9DA6"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w:t>
            </w:r>
            <w:r w:rsidRPr="00FE60C0">
              <w:rPr>
                <w:rFonts w:asciiTheme="minorHAnsi" w:hAnsiTheme="minorHAnsi" w:cstheme="minorHAnsi"/>
                <w:color w:val="000000"/>
                <w:sz w:val="22"/>
                <w:szCs w:val="22"/>
              </w:rPr>
              <w:lastRenderedPageBreak/>
              <w:t xml:space="preserve">išskyrus viešai prieinamą informaciją, teisės aktuose numatytus atvejus bei Bendrovei raštu patvirtinus, kad tam tikra pateikta informacija nėra konfidenciali; </w:t>
            </w:r>
          </w:p>
          <w:p w14:paraId="429740FC"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77AF1F78" w14:textId="77777777" w:rsidR="00027B83" w:rsidRPr="00A47764"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13.1.3. kilus neaiškumams ar abejonėms, ar tam tikra informacija yra konfidenciali, Sutarties Šalis turi elgtis su tokia informacija kaip su konfidencialia informacija šios Sutarties nustatyta tvarka, kol kita </w:t>
            </w:r>
            <w:r w:rsidRPr="00A47764">
              <w:rPr>
                <w:rFonts w:asciiTheme="minorHAnsi" w:hAnsiTheme="minorHAnsi" w:cstheme="minorHAnsi"/>
                <w:color w:val="000000"/>
                <w:sz w:val="22"/>
                <w:szCs w:val="22"/>
              </w:rPr>
              <w:t>Sutarties šalis raštu nepatvirtina kitaip.</w:t>
            </w:r>
          </w:p>
          <w:p w14:paraId="1B12C00C" w14:textId="77777777" w:rsidR="00C4070D" w:rsidRPr="00A47764" w:rsidRDefault="00C4070D" w:rsidP="00293E8D">
            <w:pPr>
              <w:jc w:val="both"/>
              <w:rPr>
                <w:rFonts w:asciiTheme="minorHAnsi" w:hAnsiTheme="minorHAnsi" w:cstheme="minorHAnsi"/>
                <w:color w:val="000000"/>
                <w:sz w:val="22"/>
                <w:szCs w:val="22"/>
              </w:rPr>
            </w:pPr>
          </w:p>
          <w:p w14:paraId="24B28500" w14:textId="77777777" w:rsidR="00C4070D" w:rsidRPr="00A47764" w:rsidRDefault="00C4070D" w:rsidP="00C4070D">
            <w:pPr>
              <w:jc w:val="both"/>
              <w:rPr>
                <w:rFonts w:asciiTheme="minorHAnsi" w:hAnsiTheme="minorHAnsi" w:cstheme="minorHAnsi"/>
                <w:color w:val="000000"/>
                <w:sz w:val="22"/>
                <w:szCs w:val="22"/>
              </w:rPr>
            </w:pPr>
            <w:r w:rsidRPr="00A47764">
              <w:rPr>
                <w:rFonts w:asciiTheme="minorHAnsi" w:hAnsiTheme="minorHAnsi" w:cstheme="minorHAnsi"/>
                <w:color w:val="000000"/>
                <w:sz w:val="22"/>
                <w:szCs w:val="22"/>
              </w:rPr>
              <w:t>20.5. Specialiosiose sąlygose nurodytų duomenų apie kontaktinius asmenis bei rekvizitų pasikeitimas nelaikomas Sutarties pakeitimu (</w:t>
            </w:r>
            <w:r w:rsidRPr="00A47764">
              <w:rPr>
                <w:rFonts w:asciiTheme="minorHAnsi" w:hAnsiTheme="minorHAnsi" w:cstheme="minorHAnsi"/>
                <w:b/>
                <w:bCs/>
                <w:color w:val="000000"/>
                <w:sz w:val="22"/>
                <w:szCs w:val="22"/>
              </w:rPr>
              <w:t>išskyrus</w:t>
            </w:r>
            <w:r w:rsidRPr="00A47764">
              <w:rPr>
                <w:rFonts w:asciiTheme="minorHAnsi" w:hAnsiTheme="minorHAnsi" w:cstheme="minorHAnsi"/>
                <w:color w:val="000000"/>
                <w:sz w:val="22"/>
                <w:szCs w:val="22"/>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702B41C1" w14:textId="6FA5091E" w:rsidR="00C4070D" w:rsidRPr="00FE60C0" w:rsidRDefault="00C4070D" w:rsidP="00C4070D">
            <w:pPr>
              <w:jc w:val="both"/>
              <w:rPr>
                <w:rFonts w:asciiTheme="minorHAnsi" w:hAnsiTheme="minorHAnsi" w:cstheme="minorHAnsi"/>
                <w:color w:val="000000"/>
                <w:sz w:val="22"/>
                <w:szCs w:val="22"/>
              </w:rPr>
            </w:pPr>
            <w:r w:rsidRPr="00A47764">
              <w:rPr>
                <w:rFonts w:asciiTheme="minorHAnsi" w:hAnsiTheme="minorHAnsi" w:cstheme="minorHAnsi"/>
                <w:color w:val="000000"/>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65D05630" w14:textId="77777777" w:rsidR="00EC27CF" w:rsidRPr="00FE60C0" w:rsidRDefault="00EC27CF" w:rsidP="00293E8D">
            <w:pPr>
              <w:jc w:val="both"/>
              <w:rPr>
                <w:rFonts w:asciiTheme="minorHAnsi" w:hAnsiTheme="minorHAnsi" w:cstheme="minorHAnsi"/>
                <w:color w:val="000000"/>
                <w:sz w:val="22"/>
                <w:szCs w:val="22"/>
              </w:rPr>
            </w:pPr>
          </w:p>
          <w:p w14:paraId="59F349EB" w14:textId="2181AD41" w:rsidR="00EC27CF" w:rsidRPr="00A47764" w:rsidRDefault="00EC27CF" w:rsidP="00EC27CF">
            <w:pPr>
              <w:jc w:val="both"/>
              <w:rPr>
                <w:rFonts w:asciiTheme="minorHAnsi" w:eastAsia="Calibri" w:hAnsiTheme="minorHAnsi" w:cstheme="minorHAnsi"/>
                <w:sz w:val="22"/>
                <w:szCs w:val="22"/>
              </w:rPr>
            </w:pPr>
            <w:r w:rsidRPr="00A47764">
              <w:rPr>
                <w:rFonts w:asciiTheme="minorHAnsi" w:eastAsia="Arial" w:hAnsiTheme="minorHAnsi" w:cstheme="minorHAnsi"/>
                <w:sz w:val="22"/>
                <w:szCs w:val="22"/>
              </w:rPr>
              <w:t xml:space="preserve">24.1. </w:t>
            </w:r>
            <w:r w:rsidRPr="00A47764">
              <w:rPr>
                <w:rFonts w:asciiTheme="minorHAnsi" w:eastAsia="Calibri" w:hAnsiTheme="minorHAnsi" w:cstheme="minorHAnsi"/>
                <w:sz w:val="22"/>
                <w:szCs w:val="22"/>
              </w:rPr>
              <w:t>Sutartis sudaroma lietuvių kalba. Jeigu Sutartis sudaroma lietuvių ir anglų kalbomis, kilus neatitikimams Šalys vadovaujasi tekstu anglų kalba.</w:t>
            </w:r>
          </w:p>
          <w:p w14:paraId="56AB5169" w14:textId="3FA4E58E" w:rsidR="00EC27CF" w:rsidRPr="00FE60C0" w:rsidRDefault="00EC27CF" w:rsidP="00293E8D">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33A765D2"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32BD780A"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F4A23C9"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 xml:space="preserve">Visa konfidenciali informacija lieka išskirtinė Pirkėjo nuosavybė ir jokia Sutarties sąlyga negali būti traktuojama kaip suteikianti Tiekėjui </w:t>
            </w:r>
            <w:r w:rsidR="0042633C" w:rsidRPr="00FE60C0">
              <w:rPr>
                <w:rFonts w:cstheme="minorHAnsi"/>
              </w:rPr>
              <w:lastRenderedPageBreak/>
              <w:t>teisę į konfidencialią informaciją ar bet kurią jos dalį. Tiekėjas įsipareigoja:</w:t>
            </w:r>
          </w:p>
          <w:p w14:paraId="3FCC6D4C" w14:textId="650561A9"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0D14EA40"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3721C49E" w:rsidR="0042633C" w:rsidRPr="00FE60C0" w:rsidRDefault="00E77F16" w:rsidP="002B5E90">
            <w:pPr>
              <w:jc w:val="both"/>
              <w:rPr>
                <w:rFonts w:asciiTheme="minorHAnsi" w:hAnsiTheme="minorHAnsi" w:cstheme="minorHAnsi"/>
                <w:sz w:val="22"/>
                <w:szCs w:val="22"/>
              </w:rPr>
            </w:pPr>
            <w:r>
              <w:rPr>
                <w:rFonts w:asciiTheme="minorHAnsi" w:hAnsiTheme="minorHAnsi" w:cstheme="minorHAnsi"/>
                <w:sz w:val="22"/>
                <w:szCs w:val="22"/>
              </w:rPr>
              <w:t>13.</w:t>
            </w:r>
            <w:r w:rsidR="00D51FF7">
              <w:rPr>
                <w:rFonts w:asciiTheme="minorHAnsi" w:hAnsiTheme="minorHAnsi" w:cstheme="minorHAnsi"/>
                <w:sz w:val="22"/>
                <w:szCs w:val="22"/>
              </w:rPr>
              <w:t xml:space="preserve">7. Tiekėjas </w:t>
            </w:r>
            <w:r w:rsidR="0042633C" w:rsidRPr="00FE60C0">
              <w:rPr>
                <w:rFonts w:asciiTheme="minorHAnsi" w:hAnsiTheme="minorHAnsi" w:cstheme="minorHAnsi"/>
                <w:sz w:val="22"/>
                <w:szCs w:val="22"/>
              </w:rPr>
              <w:t>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66B68BB3"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6EA97C4F"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 imtis reikiamų priemonių tolesniam informacijos atskleidimui ar praradimui sustabdyti ir neigiamoms </w:t>
            </w:r>
            <w:r w:rsidRPr="00FE60C0">
              <w:rPr>
                <w:rFonts w:asciiTheme="minorHAnsi" w:hAnsiTheme="minorHAnsi" w:cstheme="minorHAnsi"/>
                <w:sz w:val="22"/>
                <w:szCs w:val="22"/>
              </w:rPr>
              <w:lastRenderedPageBreak/>
              <w:t>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596A2B16" w:rsidR="00027B83"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275B60B6" w14:textId="77777777" w:rsidR="004D5150" w:rsidRDefault="004D5150" w:rsidP="004D5150">
            <w:pPr>
              <w:jc w:val="both"/>
              <w:rPr>
                <w:rFonts w:asciiTheme="minorHAnsi" w:hAnsiTheme="minorHAnsi" w:cstheme="minorHAnsi"/>
                <w:bCs/>
                <w:sz w:val="22"/>
                <w:szCs w:val="22"/>
              </w:rPr>
            </w:pPr>
          </w:p>
          <w:p w14:paraId="671AC2FD" w14:textId="5229C445" w:rsidR="004D5150" w:rsidRPr="004453DD" w:rsidRDefault="004D5150" w:rsidP="004D5150">
            <w:pPr>
              <w:jc w:val="both"/>
              <w:rPr>
                <w:rFonts w:asciiTheme="minorHAnsi" w:hAnsiTheme="minorHAnsi" w:cstheme="minorHAnsi"/>
                <w:bCs/>
                <w:sz w:val="22"/>
                <w:szCs w:val="22"/>
              </w:rPr>
            </w:pPr>
            <w:r w:rsidRPr="004453DD">
              <w:rPr>
                <w:rFonts w:asciiTheme="minorHAnsi" w:hAnsiTheme="minorHAnsi" w:cstheme="minorHAnsi"/>
                <w:bCs/>
                <w:sz w:val="22"/>
                <w:szCs w:val="22"/>
              </w:rPr>
              <w:t>17.8. Sankcijų atitiktis:</w:t>
            </w:r>
          </w:p>
          <w:p w14:paraId="08B75282" w14:textId="77777777" w:rsidR="004D5150" w:rsidRPr="004453DD" w:rsidRDefault="004D5150" w:rsidP="004D5150">
            <w:pPr>
              <w:pStyle w:val="ListParagraph"/>
              <w:ind w:left="0" w:hanging="14"/>
              <w:jc w:val="both"/>
              <w:rPr>
                <w:rFonts w:asciiTheme="minorHAnsi" w:hAnsiTheme="minorHAnsi" w:cstheme="minorHAnsi"/>
                <w:bCs/>
                <w:sz w:val="22"/>
                <w:szCs w:val="22"/>
              </w:rPr>
            </w:pPr>
            <w:r w:rsidRPr="004453DD">
              <w:rPr>
                <w:rFonts w:asciiTheme="minorHAnsi" w:hAnsiTheme="minorHAnsi" w:cstheme="minorHAnsi"/>
                <w:bCs/>
                <w:sz w:val="22"/>
                <w:szCs w:val="22"/>
              </w:rPr>
              <w:t>17.8.1. 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p>
          <w:p w14:paraId="7BE4FC98" w14:textId="77777777" w:rsidR="004D5150" w:rsidRPr="004453DD" w:rsidRDefault="004D5150" w:rsidP="004D5150">
            <w:pPr>
              <w:pStyle w:val="ListParagraph"/>
              <w:ind w:left="0" w:hanging="14"/>
              <w:jc w:val="both"/>
              <w:rPr>
                <w:rFonts w:asciiTheme="minorHAnsi" w:hAnsiTheme="minorHAnsi" w:cstheme="minorHAnsi"/>
                <w:bCs/>
                <w:sz w:val="22"/>
                <w:szCs w:val="22"/>
              </w:rPr>
            </w:pPr>
            <w:r w:rsidRPr="004453DD">
              <w:rPr>
                <w:rFonts w:asciiTheme="minorHAnsi" w:hAnsiTheme="minorHAnsi" w:cstheme="minorHAnsi"/>
                <w:bCs/>
                <w:sz w:val="22"/>
                <w:szCs w:val="22"/>
              </w:rPr>
              <w:t>17.8.2. Tiekėjas įsipareigoja Pirkėjo prašymu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p>
          <w:p w14:paraId="1ABB5C57" w14:textId="77777777" w:rsidR="004D5150" w:rsidRPr="004453DD" w:rsidRDefault="004D5150" w:rsidP="004D5150">
            <w:pPr>
              <w:pStyle w:val="ListParagraph"/>
              <w:ind w:left="0" w:hanging="14"/>
              <w:jc w:val="both"/>
              <w:rPr>
                <w:rFonts w:asciiTheme="minorHAnsi" w:hAnsiTheme="minorHAnsi" w:cstheme="minorHAnsi"/>
                <w:bCs/>
                <w:sz w:val="22"/>
                <w:szCs w:val="22"/>
              </w:rPr>
            </w:pPr>
            <w:r w:rsidRPr="004453DD">
              <w:rPr>
                <w:rFonts w:asciiTheme="minorHAnsi" w:hAnsiTheme="minorHAnsi" w:cstheme="minorHAnsi"/>
                <w:bCs/>
                <w:sz w:val="22"/>
                <w:szCs w:val="22"/>
              </w:rPr>
              <w:t>17.8.3. 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statuso, nuosavybės, kontrolės ar sankcijų taikymo pasikeitimus.</w:t>
            </w:r>
          </w:p>
          <w:p w14:paraId="20D238AB" w14:textId="77777777" w:rsidR="004D5150" w:rsidRPr="004453DD" w:rsidRDefault="004D5150" w:rsidP="004D5150">
            <w:pPr>
              <w:pStyle w:val="ListParagraph"/>
              <w:ind w:left="0" w:hanging="14"/>
              <w:jc w:val="both"/>
              <w:rPr>
                <w:rFonts w:asciiTheme="minorHAnsi" w:hAnsiTheme="minorHAnsi" w:cstheme="minorHAnsi"/>
                <w:bCs/>
                <w:sz w:val="22"/>
                <w:szCs w:val="22"/>
              </w:rPr>
            </w:pPr>
            <w:r w:rsidRPr="004453DD">
              <w:rPr>
                <w:rFonts w:asciiTheme="minorHAnsi" w:hAnsiTheme="minorHAnsi" w:cstheme="minorHAnsi"/>
                <w:bCs/>
                <w:sz w:val="22"/>
                <w:szCs w:val="22"/>
              </w:rPr>
              <w:lastRenderedPageBreak/>
              <w:t>17.8.4. Pirkėjas turi teisę sustabdyti mokėjimus, Paslaugų ar jų rezultato, ar Prekių priėmimą, ir (ar) Sutarties vykdymą, jeigu kyla pagrįstų abejonių dėl Sutarties vykdymo, mokėjimų atlikimo ar ekonominės naudos suteikimo pagal Sutartį atitikties taikomiems sankcijų režimams, iki kol bus atlikta sankcijų atitikties patikra ir gauti Pirkėjui priimtini paaiškinimai bei dokumentai. Toks sustabdymas nelaikomas Pirkėjo Sutarties pažeidimu.</w:t>
            </w:r>
          </w:p>
          <w:p w14:paraId="3BD4C167" w14:textId="77777777" w:rsidR="004D5150" w:rsidRPr="004453DD" w:rsidRDefault="004D5150" w:rsidP="004D5150">
            <w:pPr>
              <w:pStyle w:val="ListParagraph"/>
              <w:ind w:left="0" w:hanging="14"/>
              <w:jc w:val="both"/>
              <w:rPr>
                <w:rFonts w:asciiTheme="minorHAnsi" w:hAnsiTheme="minorHAnsi" w:cstheme="minorHAnsi"/>
                <w:bCs/>
                <w:sz w:val="22"/>
                <w:szCs w:val="22"/>
              </w:rPr>
            </w:pPr>
            <w:r w:rsidRPr="004453DD">
              <w:rPr>
                <w:rFonts w:asciiTheme="minorHAnsi" w:hAnsiTheme="minorHAnsi" w:cstheme="minorHAnsi"/>
                <w:bCs/>
                <w:sz w:val="22"/>
                <w:szCs w:val="22"/>
              </w:rPr>
              <w:t>17.8.5. Tiekėjo pateikta neteisinga, neišsami ar klaidinanti informacija apie sankcijų atitiktį, akcininkų struktūrą, galutinius naudos gavėjus, kontroliuojančius asmenis, jungtinės veiklos partnerius, ūkio subjektus, kurių pajėgumais remiamasi, ar subtiekėjus laikoma esminiu Sutarties pažeidimu ir suteikia Pirkėjui teisę vienašališkai nutraukti Sutartį bei reikalauti atlyginti dėl to patirtus nuostolius.</w:t>
            </w:r>
          </w:p>
          <w:p w14:paraId="4998A6A5" w14:textId="77777777" w:rsidR="00257735" w:rsidRPr="00FE60C0" w:rsidRDefault="00257735" w:rsidP="00FE08F0">
            <w:pPr>
              <w:rPr>
                <w:rFonts w:asciiTheme="minorHAnsi" w:hAnsiTheme="minorHAnsi" w:cstheme="minorHAnsi"/>
                <w:kern w:val="2"/>
                <w:sz w:val="22"/>
                <w:szCs w:val="22"/>
              </w:rPr>
            </w:pPr>
          </w:p>
          <w:p w14:paraId="725DEE65" w14:textId="154817BC"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aprašo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4B2FF5E0" w14:textId="77777777" w:rsidTr="7AAD1203">
        <w:trPr>
          <w:trHeight w:val="300"/>
        </w:trPr>
        <w:tc>
          <w:tcPr>
            <w:tcW w:w="3058" w:type="dxa"/>
          </w:tcPr>
          <w:p w14:paraId="619CCF1A" w14:textId="53A0CB0C"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B2351D">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57C211C1" w14:textId="2E4B597F" w:rsidR="00027B83" w:rsidRPr="00FE60C0" w:rsidRDefault="00F958D8" w:rsidP="00EA447B">
            <w:pPr>
              <w:jc w:val="both"/>
              <w:rPr>
                <w:rFonts w:asciiTheme="minorHAnsi" w:hAnsiTheme="minorHAnsi" w:cstheme="minorHAnsi"/>
                <w:color w:val="0070C0"/>
                <w:kern w:val="2"/>
                <w:sz w:val="22"/>
                <w:szCs w:val="22"/>
              </w:rPr>
            </w:pP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kėjas garantuoja, kad Paslaugomis sukurtas bet koks produktas negali būti, nėra ir nebus apsunkintas jokiomis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kėjo ar trečiųjų asmenų turtinėmis teisėmis, reikalavimais ar pretenzijomis į juos. Tokios autorinės teisės įeina į Paslaugų kainą ir yra laikomos perleistomis Pirkėjui visam laikui, neribotoje teritorijoje, neatšaukiamai ir besąlygiškai nuo Pirkėjo sumokėjimo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kėjui už Paslaugų dalį, kurios rezultate atsirado bet koks autorinių teisių produktas, nuo Pirkėjo Paslaugomis sukurto rezultato priėmimo dienos.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kėjas įsipareigoja kompensuoti visus ir bet kokius Pirkėjo nuostolius, patirtus dėl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kėjo įsipareigojimų pagal šį punktą nesilaikymo</w:t>
            </w:r>
            <w:r w:rsidR="00A47764">
              <w:rPr>
                <w:rFonts w:asciiTheme="minorHAnsi" w:hAnsiTheme="minorHAnsi" w:cstheme="minorHAnsi"/>
                <w:color w:val="000000"/>
                <w:sz w:val="22"/>
                <w:szCs w:val="22"/>
              </w:rPr>
              <w:t>.</w:t>
            </w:r>
          </w:p>
        </w:tc>
      </w:tr>
      <w:tr w:rsidR="00027B83" w:rsidRPr="00FE60C0" w14:paraId="73A7D245" w14:textId="77777777" w:rsidTr="7AAD1203">
        <w:trPr>
          <w:trHeight w:val="300"/>
        </w:trPr>
        <w:tc>
          <w:tcPr>
            <w:tcW w:w="3058" w:type="dxa"/>
          </w:tcPr>
          <w:p w14:paraId="09F86746" w14:textId="7065847B"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w:t>
            </w:r>
            <w:r w:rsidR="00B2351D">
              <w:rPr>
                <w:rFonts w:asciiTheme="minorHAnsi" w:hAnsiTheme="minorHAnsi" w:cstheme="minorHAnsi"/>
                <w:b/>
                <w:kern w:val="2"/>
                <w:sz w:val="22"/>
                <w:szCs w:val="22"/>
              </w:rPr>
              <w:t>4</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EA447B">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16DB8F96" w:rsidR="00027B83" w:rsidRPr="00FE60C0" w:rsidRDefault="00A47764">
            <w:pPr>
              <w:jc w:val="cente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3F420252" w:rsidR="00027B83" w:rsidRPr="00FE60C0" w:rsidRDefault="00A47764">
            <w:pPr>
              <w:jc w:val="center"/>
              <w:rPr>
                <w:rFonts w:asciiTheme="minorHAnsi" w:hAnsiTheme="minorHAnsi" w:cstheme="minorHAnsi"/>
                <w:b/>
                <w:kern w:val="2"/>
                <w:sz w:val="22"/>
                <w:szCs w:val="22"/>
              </w:rPr>
            </w:pPr>
            <w:r>
              <w:rPr>
                <w:rFonts w:asciiTheme="minorHAnsi" w:hAnsiTheme="minorHAnsi" w:cstheme="minorHAnsi"/>
                <w:b/>
                <w:kern w:val="2"/>
                <w:sz w:val="22"/>
                <w:szCs w:val="22"/>
              </w:rPr>
              <w:t>Tiekėjo pasiūlymas</w:t>
            </w:r>
          </w:p>
        </w:tc>
      </w:tr>
      <w:tr w:rsidR="00027B83" w:rsidRPr="00FE60C0" w14:paraId="450B9668" w14:textId="77777777" w:rsidTr="7AAD1203">
        <w:trPr>
          <w:trHeight w:val="300"/>
        </w:trPr>
        <w:tc>
          <w:tcPr>
            <w:tcW w:w="3058" w:type="dxa"/>
          </w:tcPr>
          <w:p w14:paraId="152B694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15.3. Priedas Nr. 3</w:t>
            </w:r>
          </w:p>
        </w:tc>
        <w:tc>
          <w:tcPr>
            <w:tcW w:w="6477" w:type="dxa"/>
            <w:gridSpan w:val="3"/>
          </w:tcPr>
          <w:p w14:paraId="3D7177BE" w14:textId="26C90837" w:rsidR="00027B83" w:rsidRPr="00FE60C0" w:rsidRDefault="00A47764">
            <w:pPr>
              <w:jc w:val="center"/>
              <w:rPr>
                <w:rFonts w:asciiTheme="minorHAnsi" w:hAnsiTheme="minorHAnsi" w:cstheme="minorHAnsi"/>
                <w:b/>
                <w:kern w:val="2"/>
                <w:sz w:val="22"/>
                <w:szCs w:val="22"/>
              </w:rPr>
            </w:pPr>
            <w:r>
              <w:rPr>
                <w:rFonts w:asciiTheme="minorHAnsi" w:hAnsiTheme="minorHAnsi" w:cstheme="minorHAnsi"/>
                <w:b/>
                <w:kern w:val="2"/>
                <w:sz w:val="22"/>
                <w:szCs w:val="22"/>
              </w:rPr>
              <w:t>Paslaugų perdavimo-priėmimo akto forma.</w:t>
            </w:r>
          </w:p>
        </w:tc>
      </w:tr>
      <w:tr w:rsidR="00027B83" w:rsidRPr="00FE60C0" w14:paraId="79C78375" w14:textId="77777777" w:rsidTr="7AAD1203">
        <w:tc>
          <w:tcPr>
            <w:tcW w:w="9535" w:type="dxa"/>
            <w:gridSpan w:val="4"/>
          </w:tcPr>
          <w:p w14:paraId="436E4E8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2FA9FF74" w:rsidR="00027B83" w:rsidRPr="00A47764" w:rsidRDefault="00A47764">
            <w:pPr>
              <w:jc w:val="center"/>
              <w:rPr>
                <w:rFonts w:asciiTheme="minorHAnsi" w:hAnsiTheme="minorHAnsi" w:cstheme="minorHAnsi"/>
                <w:kern w:val="2"/>
                <w:sz w:val="22"/>
                <w:szCs w:val="22"/>
              </w:rPr>
            </w:pPr>
            <w:r w:rsidRPr="00A47764">
              <w:rPr>
                <w:rFonts w:asciiTheme="minorHAnsi" w:hAnsiTheme="minorHAnsi" w:cstheme="minorHAnsi"/>
                <w:kern w:val="2"/>
                <w:sz w:val="22"/>
                <w:szCs w:val="22"/>
              </w:rPr>
              <w:t>Generalinis direktorius Saulius Batavičius</w:t>
            </w:r>
          </w:p>
        </w:tc>
        <w:tc>
          <w:tcPr>
            <w:tcW w:w="4311" w:type="dxa"/>
          </w:tcPr>
          <w:p w14:paraId="4CF8A3FD" w14:textId="77777777" w:rsidR="00027B83" w:rsidRPr="00B2351D" w:rsidRDefault="000B0897">
            <w:pPr>
              <w:jc w:val="center"/>
              <w:rPr>
                <w:rFonts w:asciiTheme="minorHAnsi" w:hAnsiTheme="minorHAnsi" w:cstheme="minorHAnsi"/>
                <w:b/>
                <w:kern w:val="2"/>
                <w:sz w:val="22"/>
                <w:szCs w:val="22"/>
              </w:rPr>
            </w:pPr>
            <w:r w:rsidRPr="00B2351D">
              <w:rPr>
                <w:rFonts w:asciiTheme="minorHAnsi" w:hAnsiTheme="minorHAnsi" w:cstheme="minorHAnsi"/>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A47764" w:rsidRDefault="00027B83">
            <w:pPr>
              <w:jc w:val="center"/>
              <w:rPr>
                <w:rFonts w:asciiTheme="minorHAnsi" w:hAnsiTheme="minorHAnsi" w:cstheme="minorHAnsi"/>
                <w:b/>
                <w:kern w:val="2"/>
                <w:sz w:val="22"/>
                <w:szCs w:val="22"/>
              </w:rPr>
            </w:pPr>
          </w:p>
          <w:p w14:paraId="49647DF1" w14:textId="77777777" w:rsidR="00027B83" w:rsidRPr="00A47764" w:rsidRDefault="000B0897">
            <w:pPr>
              <w:jc w:val="center"/>
              <w:rPr>
                <w:rFonts w:asciiTheme="minorHAnsi" w:hAnsiTheme="minorHAnsi" w:cstheme="minorHAnsi"/>
                <w:b/>
                <w:kern w:val="2"/>
                <w:sz w:val="22"/>
                <w:szCs w:val="22"/>
              </w:rPr>
            </w:pPr>
            <w:r w:rsidRPr="00A47764">
              <w:rPr>
                <w:rFonts w:asciiTheme="minorHAnsi" w:hAnsiTheme="minorHAnsi" w:cstheme="minorHAnsi"/>
                <w:b/>
                <w:kern w:val="2"/>
                <w:sz w:val="22"/>
                <w:szCs w:val="22"/>
              </w:rPr>
              <w:t>(parašas)</w:t>
            </w:r>
          </w:p>
          <w:p w14:paraId="2F405993" w14:textId="77777777" w:rsidR="00027B83" w:rsidRPr="00A47764" w:rsidRDefault="00027B83">
            <w:pPr>
              <w:jc w:val="center"/>
              <w:rPr>
                <w:rFonts w:asciiTheme="minorHAnsi" w:hAnsiTheme="minorHAnsi" w:cstheme="minorHAnsi"/>
                <w:b/>
                <w:kern w:val="2"/>
                <w:sz w:val="22"/>
                <w:szCs w:val="22"/>
              </w:rPr>
            </w:pPr>
          </w:p>
          <w:p w14:paraId="52B919C5" w14:textId="77777777" w:rsidR="00027B83" w:rsidRPr="00A47764" w:rsidRDefault="00027B83">
            <w:pPr>
              <w:jc w:val="center"/>
              <w:rPr>
                <w:rFonts w:asciiTheme="minorHAnsi" w:hAnsiTheme="minorHAnsi" w:cstheme="minorHAnsi"/>
                <w:b/>
                <w:kern w:val="2"/>
                <w:sz w:val="22"/>
                <w:szCs w:val="22"/>
              </w:rPr>
            </w:pPr>
          </w:p>
        </w:tc>
        <w:tc>
          <w:tcPr>
            <w:tcW w:w="4311" w:type="dxa"/>
          </w:tcPr>
          <w:p w14:paraId="221E6B57" w14:textId="77777777" w:rsidR="00027B83" w:rsidRPr="00B2351D" w:rsidRDefault="00027B83">
            <w:pPr>
              <w:jc w:val="center"/>
              <w:rPr>
                <w:rFonts w:asciiTheme="minorHAnsi" w:hAnsiTheme="minorHAnsi" w:cstheme="minorHAnsi"/>
                <w:b/>
                <w:kern w:val="2"/>
                <w:sz w:val="22"/>
                <w:szCs w:val="22"/>
              </w:rPr>
            </w:pPr>
          </w:p>
          <w:p w14:paraId="0408BB1B" w14:textId="77777777" w:rsidR="00027B83" w:rsidRPr="00B2351D" w:rsidRDefault="000B0897">
            <w:pPr>
              <w:jc w:val="center"/>
              <w:rPr>
                <w:rFonts w:asciiTheme="minorHAnsi" w:hAnsiTheme="minorHAnsi" w:cstheme="minorHAnsi"/>
                <w:b/>
                <w:kern w:val="2"/>
                <w:sz w:val="22"/>
                <w:szCs w:val="22"/>
              </w:rPr>
            </w:pPr>
            <w:r w:rsidRPr="00B2351D">
              <w:rPr>
                <w:rFonts w:asciiTheme="minorHAnsi" w:hAnsiTheme="minorHAnsi" w:cstheme="minorHAnsi"/>
                <w:b/>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Pr="00FE60C0" w:rsidRDefault="00FE60C0">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54448771" w14:textId="77777777" w:rsidR="00FE60C0" w:rsidRDefault="00FE60C0">
      <w:pPr>
        <w:tabs>
          <w:tab w:val="left" w:pos="5400"/>
        </w:tabs>
        <w:jc w:val="center"/>
        <w:textAlignment w:val="center"/>
        <w:rPr>
          <w:rFonts w:ascii="Calibri" w:hAnsi="Calibri" w:cs="Calibri"/>
        </w:rPr>
      </w:pPr>
    </w:p>
    <w:p w14:paraId="5CCD509E" w14:textId="77777777" w:rsidR="00FE60C0" w:rsidRDefault="00FE60C0">
      <w:pPr>
        <w:tabs>
          <w:tab w:val="left" w:pos="5400"/>
        </w:tabs>
        <w:jc w:val="center"/>
        <w:textAlignment w:val="center"/>
        <w:rPr>
          <w:rFonts w:ascii="Calibri" w:hAnsi="Calibri" w:cs="Calibri"/>
        </w:rPr>
      </w:pPr>
    </w:p>
    <w:p w14:paraId="06693CA9" w14:textId="77777777" w:rsidR="00FE60C0" w:rsidRDefault="00FE60C0">
      <w:pPr>
        <w:tabs>
          <w:tab w:val="left" w:pos="5400"/>
        </w:tabs>
        <w:jc w:val="center"/>
        <w:textAlignment w:val="center"/>
        <w:rPr>
          <w:rFonts w:ascii="Calibri" w:hAnsi="Calibri" w:cs="Calibri"/>
        </w:rPr>
      </w:pPr>
    </w:p>
    <w:p w14:paraId="1C21B76D"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lastRenderedPageBreak/>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w:t>
      </w:r>
      <w:r w:rsidRPr="00FE60C0">
        <w:rPr>
          <w:rFonts w:ascii="Calibri" w:eastAsia="Cambria" w:hAnsi="Calibri" w:cs="Calibri"/>
          <w:sz w:val="22"/>
          <w:szCs w:val="22"/>
        </w:rPr>
        <w:lastRenderedPageBreak/>
        <w:t>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 xml:space="preserve">kurio pajėgumais Tiekėjas </w:t>
      </w:r>
      <w:r w:rsidRPr="00FE60C0">
        <w:rPr>
          <w:rFonts w:ascii="Calibri" w:eastAsia="Arial" w:hAnsi="Calibri" w:cs="Calibri"/>
          <w:sz w:val="22"/>
          <w:szCs w:val="22"/>
          <w:shd w:val="clear" w:color="auto" w:fill="FFFFFF"/>
        </w:rPr>
        <w:lastRenderedPageBreak/>
        <w:t>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sudarius Sutartį, Tiekėjas ne vėliau negu Sutartis pradedama vykdyti, įsipareigoja Pirkėjui raštu pateikti </w:t>
      </w:r>
      <w:r w:rsidRPr="00FE60C0">
        <w:rPr>
          <w:rFonts w:ascii="Calibri" w:eastAsia="Cambria" w:hAnsi="Calibri" w:cs="Calibri"/>
          <w:sz w:val="22"/>
          <w:szCs w:val="22"/>
          <w:shd w:val="clear" w:color="auto" w:fill="FFFFFF"/>
        </w:rPr>
        <w:lastRenderedPageBreak/>
        <w:t>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w:t>
      </w:r>
      <w:r w:rsidRPr="00FE60C0">
        <w:rPr>
          <w:rFonts w:ascii="Calibri" w:eastAsia="Arial" w:hAnsi="Calibri" w:cs="Calibri"/>
          <w:sz w:val="22"/>
          <w:szCs w:val="22"/>
        </w:rPr>
        <w:lastRenderedPageBreak/>
        <w:t>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 xml:space="preserve">Jeigu nustatoma Paslaugų trūkumų, kurie nereiškia neatitikimo Sutartyje nustatytiems reikalavimams, ir jų </w:t>
      </w:r>
      <w:r w:rsidRPr="00FE60C0">
        <w:rPr>
          <w:rFonts w:ascii="Calibri" w:eastAsia="Arial" w:hAnsi="Calibri" w:cs="Calibri"/>
          <w:sz w:val="22"/>
          <w:szCs w:val="22"/>
        </w:rPr>
        <w:lastRenderedPageBreak/>
        <w:t>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 xml:space="preserve">Jeigu nustatoma Paslaugų trūkumų, kurie nereiškia neatitikimo Sutartyje nustatytiems reikalavimams, </w:t>
      </w:r>
      <w:r w:rsidRPr="00FE60C0">
        <w:rPr>
          <w:rFonts w:ascii="Calibri" w:eastAsia="Arial" w:hAnsi="Calibri" w:cs="Calibri"/>
          <w:sz w:val="22"/>
          <w:szCs w:val="22"/>
        </w:rPr>
        <w:lastRenderedPageBreak/>
        <w:t>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w:t>
      </w:r>
      <w:r w:rsidRPr="00FE60C0">
        <w:rPr>
          <w:rFonts w:ascii="Calibri" w:hAnsi="Calibri" w:cs="Calibri"/>
          <w:sz w:val="22"/>
          <w:szCs w:val="22"/>
        </w:rPr>
        <w:lastRenderedPageBreak/>
        <w:t>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 xml:space="preserve">reikalauti sumažinti Tiekėjui mokėtiną sumą ir grąžinti dėl šios sumos sumažinimo susidariusią permoką per 30 (trisdešimt) dienų nuo Tiekėjui nustatyto termino pašalinti Paslaugų trūkumus pabaigos, jeigu tai </w:t>
      </w:r>
      <w:r w:rsidRPr="00FE60C0">
        <w:rPr>
          <w:rFonts w:ascii="Calibri" w:eastAsia="Arial" w:hAnsi="Calibri" w:cs="Calibri"/>
          <w:sz w:val="22"/>
          <w:szCs w:val="22"/>
        </w:rPr>
        <w:lastRenderedPageBreak/>
        <w:t>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lastRenderedPageBreak/>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lastRenderedPageBreak/>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w:t>
      </w:r>
      <w:r w:rsidRPr="00FE60C0">
        <w:rPr>
          <w:rFonts w:ascii="Calibri" w:eastAsia="Arial" w:hAnsi="Calibri" w:cs="Calibri"/>
          <w:sz w:val="22"/>
          <w:szCs w:val="22"/>
        </w:rPr>
        <w:lastRenderedPageBreak/>
        <w:t>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w:t>
      </w:r>
      <w:r w:rsidRPr="00FE60C0">
        <w:rPr>
          <w:rFonts w:ascii="Calibri" w:eastAsia="Arial" w:hAnsi="Calibri" w:cs="Calibri"/>
          <w:sz w:val="22"/>
          <w:szCs w:val="22"/>
        </w:rPr>
        <w:lastRenderedPageBreak/>
        <w:t>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lastRenderedPageBreak/>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17.4. Šioje Sutartyje numatytos teisių gynybos priemonės neapriboja Šalių teisės pasinaudoti kitomis teisėtomis </w:t>
      </w:r>
      <w:r w:rsidRPr="00FE60C0">
        <w:rPr>
          <w:rFonts w:ascii="Calibri" w:eastAsia="Arial" w:hAnsi="Calibri" w:cs="Calibri"/>
          <w:sz w:val="22"/>
          <w:szCs w:val="22"/>
        </w:rPr>
        <w:lastRenderedPageBreak/>
        <w:t>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w:t>
      </w:r>
      <w:r w:rsidRPr="00FE60C0">
        <w:rPr>
          <w:rFonts w:ascii="Calibri" w:eastAsia="Arial" w:hAnsi="Calibri" w:cs="Calibri"/>
          <w:sz w:val="22"/>
          <w:szCs w:val="22"/>
        </w:rPr>
        <w:lastRenderedPageBreak/>
        <w:t xml:space="preserve">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21.11. Jei sutartinių įsipareigojimų vykdymas buvo sustabdytas ilgesniam nei 3 (trijų) mėnesių laikotarpiui, praėjus šiam terminui, viena Šalis gali rašytiniu pranešimu kitos Šalies pareikalauti atnaujinti Sutarties vykdymą. </w:t>
      </w:r>
      <w:r w:rsidRPr="00FE60C0">
        <w:rPr>
          <w:rFonts w:ascii="Calibri" w:hAnsi="Calibri" w:cs="Calibri"/>
          <w:sz w:val="22"/>
          <w:szCs w:val="22"/>
        </w:rPr>
        <w:lastRenderedPageBreak/>
        <w:t>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lastRenderedPageBreak/>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p w14:paraId="2E74FF8C" w14:textId="77777777" w:rsidR="00FE60C0" w:rsidRPr="00FE60C0" w:rsidRDefault="00FE60C0" w:rsidP="00FE60C0">
      <w:pPr>
        <w:spacing w:line="276" w:lineRule="auto"/>
        <w:ind w:left="5954"/>
        <w:rPr>
          <w:rFonts w:ascii="Calibri" w:hAnsi="Calibri" w:cs="Calibri"/>
          <w:sz w:val="22"/>
          <w:szCs w:val="22"/>
        </w:rPr>
        <w:sectPr w:rsidR="00FE60C0" w:rsidRPr="00FE60C0" w:rsidSect="00FE60C0">
          <w:headerReference w:type="default"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pPr>
    </w:p>
    <w:p w14:paraId="1E9A4A56" w14:textId="77777777" w:rsidR="00FE60C0" w:rsidRPr="00FD7FBF" w:rsidRDefault="00FE60C0">
      <w:pPr>
        <w:tabs>
          <w:tab w:val="left" w:pos="5400"/>
        </w:tabs>
        <w:jc w:val="center"/>
        <w:textAlignment w:val="center"/>
        <w:rPr>
          <w:rFonts w:ascii="Calibri" w:hAnsi="Calibri" w:cs="Calibri"/>
        </w:rPr>
      </w:pPr>
    </w:p>
    <w:sectPr w:rsidR="00FE60C0" w:rsidRPr="00FD7FBF">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BBF5" w14:textId="77777777" w:rsidR="005A739C" w:rsidRDefault="005A739C">
      <w:pPr>
        <w:rPr>
          <w:sz w:val="20"/>
        </w:rPr>
      </w:pPr>
      <w:r>
        <w:rPr>
          <w:sz w:val="20"/>
        </w:rPr>
        <w:separator/>
      </w:r>
    </w:p>
  </w:endnote>
  <w:endnote w:type="continuationSeparator" w:id="0">
    <w:p w14:paraId="1CC7905B" w14:textId="77777777" w:rsidR="005A739C" w:rsidRDefault="005A739C">
      <w:pPr>
        <w:rPr>
          <w:sz w:val="20"/>
        </w:rPr>
      </w:pPr>
      <w:r>
        <w:rPr>
          <w:sz w:val="20"/>
        </w:rPr>
        <w:continuationSeparator/>
      </w:r>
    </w:p>
  </w:endnote>
  <w:endnote w:type="continuationNotice" w:id="1">
    <w:p w14:paraId="3AFDC15D" w14:textId="77777777" w:rsidR="005A739C" w:rsidRDefault="005A7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E453" w14:textId="77777777" w:rsidR="00FE60C0" w:rsidRDefault="00FE60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2A24E421" w14:textId="77777777" w:rsidTr="0055167B">
      <w:trPr>
        <w:trHeight w:val="300"/>
      </w:trPr>
      <w:tc>
        <w:tcPr>
          <w:tcW w:w="3320" w:type="dxa"/>
        </w:tcPr>
        <w:p w14:paraId="01866C39" w14:textId="77777777" w:rsidR="00FE60C0" w:rsidRDefault="00FE60C0" w:rsidP="0055167B">
          <w:pPr>
            <w:pStyle w:val="Header"/>
            <w:ind w:left="-115"/>
          </w:pPr>
        </w:p>
      </w:tc>
      <w:tc>
        <w:tcPr>
          <w:tcW w:w="3320" w:type="dxa"/>
        </w:tcPr>
        <w:p w14:paraId="1CF286A0" w14:textId="77777777" w:rsidR="00FE60C0" w:rsidRDefault="00FE60C0" w:rsidP="0055167B">
          <w:pPr>
            <w:pStyle w:val="Header"/>
            <w:jc w:val="center"/>
          </w:pPr>
        </w:p>
      </w:tc>
      <w:tc>
        <w:tcPr>
          <w:tcW w:w="3320" w:type="dxa"/>
        </w:tcPr>
        <w:p w14:paraId="1F235948" w14:textId="77777777" w:rsidR="00FE60C0" w:rsidRDefault="00FE60C0" w:rsidP="0055167B">
          <w:pPr>
            <w:pStyle w:val="Header"/>
            <w:ind w:right="-115"/>
            <w:jc w:val="right"/>
          </w:pPr>
        </w:p>
      </w:tc>
    </w:tr>
  </w:tbl>
  <w:p w14:paraId="64509453" w14:textId="77777777" w:rsidR="00FE60C0" w:rsidRDefault="00FE60C0" w:rsidP="0055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B1D31" w14:textId="77777777" w:rsidR="005A739C" w:rsidRDefault="005A739C">
      <w:pPr>
        <w:rPr>
          <w:sz w:val="20"/>
        </w:rPr>
      </w:pPr>
      <w:r>
        <w:rPr>
          <w:sz w:val="20"/>
        </w:rPr>
        <w:separator/>
      </w:r>
    </w:p>
  </w:footnote>
  <w:footnote w:type="continuationSeparator" w:id="0">
    <w:p w14:paraId="410F4D1F" w14:textId="77777777" w:rsidR="005A739C" w:rsidRDefault="005A739C">
      <w:pPr>
        <w:rPr>
          <w:sz w:val="20"/>
        </w:rPr>
      </w:pPr>
      <w:r>
        <w:rPr>
          <w:sz w:val="20"/>
        </w:rPr>
        <w:continuationSeparator/>
      </w:r>
    </w:p>
  </w:footnote>
  <w:footnote w:type="continuationNotice" w:id="1">
    <w:p w14:paraId="5EF3FA2A" w14:textId="77777777" w:rsidR="005A739C" w:rsidRDefault="005A7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5801" w14:textId="77777777" w:rsidR="00FE60C0" w:rsidRDefault="00FE60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248F668" w14:textId="77777777" w:rsidR="00FE60C0" w:rsidRDefault="00FE60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430C5F98" w14:textId="77777777" w:rsidTr="0055167B">
      <w:trPr>
        <w:trHeight w:val="300"/>
      </w:trPr>
      <w:tc>
        <w:tcPr>
          <w:tcW w:w="3320" w:type="dxa"/>
        </w:tcPr>
        <w:p w14:paraId="4B2FAC4B" w14:textId="77777777" w:rsidR="00FE60C0" w:rsidRDefault="00FE60C0" w:rsidP="0055167B">
          <w:pPr>
            <w:pStyle w:val="Header"/>
            <w:ind w:left="-115"/>
          </w:pPr>
        </w:p>
      </w:tc>
      <w:tc>
        <w:tcPr>
          <w:tcW w:w="3320" w:type="dxa"/>
        </w:tcPr>
        <w:p w14:paraId="7EF1A763" w14:textId="77777777" w:rsidR="00FE60C0" w:rsidRDefault="00FE60C0" w:rsidP="0055167B">
          <w:pPr>
            <w:pStyle w:val="Header"/>
            <w:jc w:val="center"/>
          </w:pPr>
        </w:p>
      </w:tc>
      <w:tc>
        <w:tcPr>
          <w:tcW w:w="3320" w:type="dxa"/>
        </w:tcPr>
        <w:p w14:paraId="17AF819F" w14:textId="77777777" w:rsidR="00FE60C0" w:rsidRDefault="00FE60C0" w:rsidP="0055167B">
          <w:pPr>
            <w:pStyle w:val="Header"/>
            <w:ind w:right="-115"/>
            <w:jc w:val="right"/>
          </w:pPr>
        </w:p>
      </w:tc>
    </w:tr>
  </w:tbl>
  <w:p w14:paraId="4CBC11DA" w14:textId="77777777" w:rsidR="00FE60C0" w:rsidRDefault="00FE60C0" w:rsidP="0055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75898"/>
    <w:multiLevelType w:val="hybridMultilevel"/>
    <w:tmpl w:val="30C42D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728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54735"/>
    <w:rsid w:val="00055281"/>
    <w:rsid w:val="00056EC8"/>
    <w:rsid w:val="00072437"/>
    <w:rsid w:val="000737BC"/>
    <w:rsid w:val="00082201"/>
    <w:rsid w:val="00091CAF"/>
    <w:rsid w:val="000B0897"/>
    <w:rsid w:val="000B65AB"/>
    <w:rsid w:val="000B65B5"/>
    <w:rsid w:val="000D4155"/>
    <w:rsid w:val="000E2FF2"/>
    <w:rsid w:val="000E6CC8"/>
    <w:rsid w:val="000F24A8"/>
    <w:rsid w:val="001035EB"/>
    <w:rsid w:val="001201C7"/>
    <w:rsid w:val="00124365"/>
    <w:rsid w:val="0013197E"/>
    <w:rsid w:val="00147D1F"/>
    <w:rsid w:val="00157BDA"/>
    <w:rsid w:val="0016305A"/>
    <w:rsid w:val="00167445"/>
    <w:rsid w:val="00192EAC"/>
    <w:rsid w:val="0019653B"/>
    <w:rsid w:val="001C2BCF"/>
    <w:rsid w:val="001C32F9"/>
    <w:rsid w:val="001C46CD"/>
    <w:rsid w:val="001E523A"/>
    <w:rsid w:val="001F0E4B"/>
    <w:rsid w:val="00230736"/>
    <w:rsid w:val="0024031C"/>
    <w:rsid w:val="00240DBA"/>
    <w:rsid w:val="00257735"/>
    <w:rsid w:val="00261028"/>
    <w:rsid w:val="00261A52"/>
    <w:rsid w:val="0028195B"/>
    <w:rsid w:val="00293E8D"/>
    <w:rsid w:val="002A371A"/>
    <w:rsid w:val="002A498C"/>
    <w:rsid w:val="002B3F82"/>
    <w:rsid w:val="002B5E90"/>
    <w:rsid w:val="002D463F"/>
    <w:rsid w:val="003113DC"/>
    <w:rsid w:val="00316CAE"/>
    <w:rsid w:val="00317E14"/>
    <w:rsid w:val="0032665A"/>
    <w:rsid w:val="00327261"/>
    <w:rsid w:val="0033511C"/>
    <w:rsid w:val="00343F59"/>
    <w:rsid w:val="00371468"/>
    <w:rsid w:val="003901CE"/>
    <w:rsid w:val="003A481A"/>
    <w:rsid w:val="003A7E95"/>
    <w:rsid w:val="003E344D"/>
    <w:rsid w:val="003E4E04"/>
    <w:rsid w:val="003F51B2"/>
    <w:rsid w:val="004101AF"/>
    <w:rsid w:val="00414494"/>
    <w:rsid w:val="0042633C"/>
    <w:rsid w:val="00441C39"/>
    <w:rsid w:val="00453F7C"/>
    <w:rsid w:val="00470C43"/>
    <w:rsid w:val="00487FE8"/>
    <w:rsid w:val="004954EA"/>
    <w:rsid w:val="004A7F8E"/>
    <w:rsid w:val="004C4BC2"/>
    <w:rsid w:val="004D5150"/>
    <w:rsid w:val="004E5038"/>
    <w:rsid w:val="004E65DB"/>
    <w:rsid w:val="004F08C4"/>
    <w:rsid w:val="00522B6F"/>
    <w:rsid w:val="00522FF9"/>
    <w:rsid w:val="0053668F"/>
    <w:rsid w:val="0053700B"/>
    <w:rsid w:val="00545D1D"/>
    <w:rsid w:val="0055167B"/>
    <w:rsid w:val="00564098"/>
    <w:rsid w:val="00566678"/>
    <w:rsid w:val="005670CE"/>
    <w:rsid w:val="00567F9D"/>
    <w:rsid w:val="005A7059"/>
    <w:rsid w:val="005A739C"/>
    <w:rsid w:val="005B693A"/>
    <w:rsid w:val="005D42FF"/>
    <w:rsid w:val="005E02FC"/>
    <w:rsid w:val="005E13F7"/>
    <w:rsid w:val="005E14D0"/>
    <w:rsid w:val="0060732A"/>
    <w:rsid w:val="00614E54"/>
    <w:rsid w:val="006235CE"/>
    <w:rsid w:val="00627D09"/>
    <w:rsid w:val="00636719"/>
    <w:rsid w:val="0067296D"/>
    <w:rsid w:val="00684507"/>
    <w:rsid w:val="006F2A2F"/>
    <w:rsid w:val="00710C44"/>
    <w:rsid w:val="00743254"/>
    <w:rsid w:val="00746DF8"/>
    <w:rsid w:val="007500AC"/>
    <w:rsid w:val="0078479B"/>
    <w:rsid w:val="007935D1"/>
    <w:rsid w:val="00795976"/>
    <w:rsid w:val="007D2BD6"/>
    <w:rsid w:val="007D54FB"/>
    <w:rsid w:val="00811893"/>
    <w:rsid w:val="008160AB"/>
    <w:rsid w:val="0084273F"/>
    <w:rsid w:val="00846CA8"/>
    <w:rsid w:val="008654B1"/>
    <w:rsid w:val="00896119"/>
    <w:rsid w:val="008A0554"/>
    <w:rsid w:val="008B30F3"/>
    <w:rsid w:val="008B5687"/>
    <w:rsid w:val="008C2B99"/>
    <w:rsid w:val="008E0EA4"/>
    <w:rsid w:val="008E55FF"/>
    <w:rsid w:val="008F055B"/>
    <w:rsid w:val="00900655"/>
    <w:rsid w:val="00940A2D"/>
    <w:rsid w:val="009728BC"/>
    <w:rsid w:val="0097302D"/>
    <w:rsid w:val="00976B4D"/>
    <w:rsid w:val="00985645"/>
    <w:rsid w:val="00990018"/>
    <w:rsid w:val="0099689B"/>
    <w:rsid w:val="00997238"/>
    <w:rsid w:val="009A7660"/>
    <w:rsid w:val="009D78A7"/>
    <w:rsid w:val="009F064A"/>
    <w:rsid w:val="00A01E7D"/>
    <w:rsid w:val="00A1277D"/>
    <w:rsid w:val="00A137B8"/>
    <w:rsid w:val="00A227EB"/>
    <w:rsid w:val="00A30889"/>
    <w:rsid w:val="00A31568"/>
    <w:rsid w:val="00A47764"/>
    <w:rsid w:val="00A47EEE"/>
    <w:rsid w:val="00A73759"/>
    <w:rsid w:val="00AA5D1C"/>
    <w:rsid w:val="00AC0EF3"/>
    <w:rsid w:val="00AC5801"/>
    <w:rsid w:val="00AD08B0"/>
    <w:rsid w:val="00AE0B8B"/>
    <w:rsid w:val="00AE7DA4"/>
    <w:rsid w:val="00AF76B9"/>
    <w:rsid w:val="00B02FB6"/>
    <w:rsid w:val="00B2351D"/>
    <w:rsid w:val="00B274EB"/>
    <w:rsid w:val="00B3105B"/>
    <w:rsid w:val="00B713EF"/>
    <w:rsid w:val="00BB0476"/>
    <w:rsid w:val="00BE36E7"/>
    <w:rsid w:val="00BE5483"/>
    <w:rsid w:val="00BE6365"/>
    <w:rsid w:val="00BF693A"/>
    <w:rsid w:val="00C20F3D"/>
    <w:rsid w:val="00C304FA"/>
    <w:rsid w:val="00C34436"/>
    <w:rsid w:val="00C4070D"/>
    <w:rsid w:val="00C55368"/>
    <w:rsid w:val="00C56143"/>
    <w:rsid w:val="00CA02E5"/>
    <w:rsid w:val="00CD7217"/>
    <w:rsid w:val="00D01CD7"/>
    <w:rsid w:val="00D05FD6"/>
    <w:rsid w:val="00D51DEE"/>
    <w:rsid w:val="00D51FF7"/>
    <w:rsid w:val="00D7587C"/>
    <w:rsid w:val="00D84138"/>
    <w:rsid w:val="00DA412F"/>
    <w:rsid w:val="00DA4E0C"/>
    <w:rsid w:val="00DD58D6"/>
    <w:rsid w:val="00E0334B"/>
    <w:rsid w:val="00E26616"/>
    <w:rsid w:val="00E33208"/>
    <w:rsid w:val="00E42121"/>
    <w:rsid w:val="00E57288"/>
    <w:rsid w:val="00E77F16"/>
    <w:rsid w:val="00E97588"/>
    <w:rsid w:val="00EA447B"/>
    <w:rsid w:val="00EA5EDF"/>
    <w:rsid w:val="00EA6AAF"/>
    <w:rsid w:val="00EC0A37"/>
    <w:rsid w:val="00EC27CF"/>
    <w:rsid w:val="00ED5827"/>
    <w:rsid w:val="00EE0520"/>
    <w:rsid w:val="00EE6E8B"/>
    <w:rsid w:val="00EF596B"/>
    <w:rsid w:val="00F10D04"/>
    <w:rsid w:val="00F373C9"/>
    <w:rsid w:val="00F379FC"/>
    <w:rsid w:val="00F41DD3"/>
    <w:rsid w:val="00F55F00"/>
    <w:rsid w:val="00F60BD9"/>
    <w:rsid w:val="00F71D2B"/>
    <w:rsid w:val="00F82622"/>
    <w:rsid w:val="00F83980"/>
    <w:rsid w:val="00F93B52"/>
    <w:rsid w:val="00F958D8"/>
    <w:rsid w:val="00FA171E"/>
    <w:rsid w:val="00FB0EB6"/>
    <w:rsid w:val="00FB2605"/>
    <w:rsid w:val="00FB779B"/>
    <w:rsid w:val="00FD3CB6"/>
    <w:rsid w:val="00FD6C9F"/>
    <w:rsid w:val="00FD7FBF"/>
    <w:rsid w:val="00FE08F0"/>
    <w:rsid w:val="00FE2ED8"/>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A47764"/>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4D5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76618</Words>
  <Characters>43673</Characters>
  <Application>Microsoft Office Word</Application>
  <DocSecurity>0</DocSecurity>
  <Lines>363</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Asta Veličkienė</cp:lastModifiedBy>
  <cp:revision>5</cp:revision>
  <cp:lastPrinted>2017-06-29T23:42:00Z</cp:lastPrinted>
  <dcterms:created xsi:type="dcterms:W3CDTF">2026-08-13T11:23:00Z</dcterms:created>
  <dcterms:modified xsi:type="dcterms:W3CDTF">2026-08-14T05:21:00Z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